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53EBA" w14:textId="65BAEA0C" w:rsidR="00163E91" w:rsidRPr="003110B7" w:rsidRDefault="004E7379" w:rsidP="0059544E">
      <w:pPr>
        <w:spacing w:line="240" w:lineRule="exact"/>
        <w:jc w:val="center"/>
        <w:rPr>
          <w:rFonts w:ascii="Cambria" w:hAnsi="Cambria"/>
          <w:b/>
          <w:bCs/>
          <w:sz w:val="24"/>
          <w:szCs w:val="24"/>
          <w:u w:val="double"/>
        </w:rPr>
      </w:pPr>
      <w:r w:rsidRPr="003110B7">
        <w:rPr>
          <w:rFonts w:ascii="Cambria" w:hAnsi="Cambria"/>
          <w:b/>
          <w:bCs/>
          <w:sz w:val="24"/>
          <w:szCs w:val="24"/>
          <w:u w:val="double"/>
        </w:rPr>
        <w:t>Politické a vojenské organizace</w:t>
      </w:r>
    </w:p>
    <w:p w14:paraId="6BBF40BF" w14:textId="77777777" w:rsidR="003110B7" w:rsidRDefault="003110B7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• </w:t>
      </w:r>
      <w:r w:rsidRPr="003110B7">
        <w:rPr>
          <w:rFonts w:ascii="Cambria" w:hAnsi="Cambria"/>
          <w:b/>
          <w:bCs/>
          <w:sz w:val="24"/>
          <w:szCs w:val="24"/>
          <w:u w:val="single"/>
        </w:rPr>
        <w:t>Organizace spojených národů (OSN)</w:t>
      </w:r>
      <w:r w:rsidRPr="003110B7">
        <w:rPr>
          <w:rFonts w:ascii="Cambria" w:hAnsi="Cambria"/>
          <w:sz w:val="24"/>
          <w:szCs w:val="24"/>
        </w:rPr>
        <w:t xml:space="preserve"> </w:t>
      </w:r>
    </w:p>
    <w:p w14:paraId="4EB1B78F" w14:textId="519586EB" w:rsidR="004E7379" w:rsidRPr="003110B7" w:rsidRDefault="003110B7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110B7">
        <w:rPr>
          <w:rFonts w:ascii="Cambria" w:hAnsi="Cambria"/>
          <w:sz w:val="24"/>
          <w:szCs w:val="24"/>
        </w:rPr>
        <w:t>vznik r. 1945</w:t>
      </w:r>
    </w:p>
    <w:p w14:paraId="6DA01FC7" w14:textId="42E5A5E5" w:rsidR="003110B7" w:rsidRPr="003110B7" w:rsidRDefault="003110B7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110B7">
        <w:rPr>
          <w:rFonts w:ascii="Cambria" w:hAnsi="Cambria"/>
          <w:sz w:val="24"/>
          <w:szCs w:val="24"/>
          <w:u w:val="single"/>
        </w:rPr>
        <w:t>mezistátní organizace</w:t>
      </w:r>
    </w:p>
    <w:p w14:paraId="0D3B4851" w14:textId="0D75DBD9" w:rsidR="003110B7" w:rsidRPr="003110B7" w:rsidRDefault="003110B7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3110B7">
        <w:rPr>
          <w:rFonts w:ascii="Cambria" w:hAnsi="Cambria"/>
          <w:sz w:val="24"/>
          <w:szCs w:val="24"/>
        </w:rPr>
        <w:t xml:space="preserve"> usiluje o </w:t>
      </w:r>
      <w:r w:rsidRPr="003110B7">
        <w:rPr>
          <w:rFonts w:ascii="Cambria" w:hAnsi="Cambria"/>
          <w:b/>
          <w:bCs/>
          <w:sz w:val="24"/>
          <w:szCs w:val="24"/>
        </w:rPr>
        <w:t>mezinárodní mír, bezpečnost, spolupráci mezi národy</w:t>
      </w:r>
    </w:p>
    <w:p w14:paraId="4C44EB84" w14:textId="6532D484" w:rsidR="003110B7" w:rsidRPr="003110B7" w:rsidRDefault="003110B7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110B7">
        <w:rPr>
          <w:rFonts w:ascii="Cambria" w:hAnsi="Cambria"/>
          <w:sz w:val="24"/>
          <w:szCs w:val="24"/>
          <w:u w:val="single"/>
        </w:rPr>
        <w:t>hlavní sídlo</w:t>
      </w:r>
      <w:r w:rsidRPr="003110B7">
        <w:rPr>
          <w:rFonts w:ascii="Cambria" w:hAnsi="Cambria"/>
          <w:sz w:val="24"/>
          <w:szCs w:val="24"/>
        </w:rPr>
        <w:t xml:space="preserve"> </w:t>
      </w:r>
      <w:r w:rsidRPr="003110B7">
        <w:rPr>
          <w:rFonts w:ascii="Cambria" w:hAnsi="Cambria"/>
          <w:b/>
          <w:bCs/>
          <w:sz w:val="24"/>
          <w:szCs w:val="24"/>
        </w:rPr>
        <w:t>New York</w:t>
      </w:r>
      <w:r w:rsidRPr="003110B7">
        <w:rPr>
          <w:rFonts w:ascii="Cambria" w:hAnsi="Cambria"/>
          <w:sz w:val="24"/>
          <w:szCs w:val="24"/>
        </w:rPr>
        <w:t xml:space="preserve">, </w:t>
      </w:r>
      <w:r w:rsidRPr="003110B7">
        <w:rPr>
          <w:rFonts w:ascii="Cambria" w:hAnsi="Cambria"/>
          <w:sz w:val="24"/>
          <w:szCs w:val="24"/>
          <w:u w:val="single"/>
        </w:rPr>
        <w:t>další</w:t>
      </w:r>
      <w:r w:rsidRPr="003110B7">
        <w:rPr>
          <w:rFonts w:ascii="Cambria" w:hAnsi="Cambria"/>
          <w:sz w:val="24"/>
          <w:szCs w:val="24"/>
        </w:rPr>
        <w:t>: Ženeva, Vídeň, Nairobi</w:t>
      </w:r>
    </w:p>
    <w:p w14:paraId="40454678" w14:textId="77777777" w:rsidR="003110B7" w:rsidRDefault="003110B7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110B7">
        <w:rPr>
          <w:rFonts w:ascii="Cambria" w:hAnsi="Cambria"/>
          <w:sz w:val="24"/>
          <w:szCs w:val="24"/>
          <w:u w:val="single"/>
        </w:rPr>
        <w:t>výkonný orgán</w:t>
      </w:r>
      <w:r w:rsidRPr="003110B7">
        <w:rPr>
          <w:rFonts w:ascii="Cambria" w:hAnsi="Cambria"/>
          <w:sz w:val="24"/>
          <w:szCs w:val="24"/>
        </w:rPr>
        <w:t xml:space="preserve"> </w:t>
      </w:r>
      <w:r w:rsidRPr="003110B7">
        <w:rPr>
          <w:rFonts w:ascii="Cambria" w:hAnsi="Cambria"/>
          <w:b/>
          <w:bCs/>
          <w:sz w:val="24"/>
          <w:szCs w:val="24"/>
        </w:rPr>
        <w:t>Rada bezpečnosti</w:t>
      </w:r>
      <w:r w:rsidRPr="003110B7">
        <w:rPr>
          <w:rFonts w:ascii="Cambria" w:hAnsi="Cambria"/>
          <w:sz w:val="24"/>
          <w:szCs w:val="24"/>
        </w:rPr>
        <w:t xml:space="preserve"> – </w:t>
      </w:r>
      <w:r w:rsidRPr="003110B7">
        <w:rPr>
          <w:rFonts w:ascii="Cambria" w:hAnsi="Cambria"/>
          <w:b/>
          <w:bCs/>
          <w:sz w:val="24"/>
          <w:szCs w:val="24"/>
        </w:rPr>
        <w:t>15 členů</w:t>
      </w:r>
      <w:r w:rsidRPr="003110B7">
        <w:rPr>
          <w:rFonts w:ascii="Cambria" w:hAnsi="Cambria"/>
          <w:sz w:val="24"/>
          <w:szCs w:val="24"/>
        </w:rPr>
        <w:t xml:space="preserve"> </w:t>
      </w:r>
    </w:p>
    <w:p w14:paraId="276BCB1B" w14:textId="0526D3F9" w:rsidR="003110B7" w:rsidRDefault="003110B7" w:rsidP="0059544E">
      <w:pPr>
        <w:spacing w:line="240" w:lineRule="exact"/>
        <w:ind w:left="37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110B7">
        <w:rPr>
          <w:rFonts w:ascii="Cambria" w:hAnsi="Cambria"/>
          <w:sz w:val="24"/>
          <w:szCs w:val="24"/>
        </w:rPr>
        <w:t>5 států = stálí členové: Čína, Francie, Rusko, USA, VB</w:t>
      </w:r>
      <w:r w:rsidR="009D7F57">
        <w:rPr>
          <w:rFonts w:ascii="Cambria" w:hAnsi="Cambria"/>
          <w:sz w:val="24"/>
          <w:szCs w:val="24"/>
        </w:rPr>
        <w:t xml:space="preserve"> – </w:t>
      </w:r>
      <w:r w:rsidR="009D7F57" w:rsidRPr="009D7F57">
        <w:rPr>
          <w:rFonts w:ascii="Cambria" w:hAnsi="Cambria"/>
          <w:sz w:val="24"/>
          <w:szCs w:val="24"/>
          <w:u w:val="single"/>
        </w:rPr>
        <w:t>právo veta</w:t>
      </w:r>
    </w:p>
    <w:p w14:paraId="77FB0745" w14:textId="3D9EA085" w:rsidR="003110B7" w:rsidRDefault="003110B7" w:rsidP="0059544E">
      <w:pPr>
        <w:spacing w:line="240" w:lineRule="exact"/>
        <w:ind w:left="37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- 10 států voleno vždy na 2 roky</w:t>
      </w:r>
    </w:p>
    <w:p w14:paraId="0980D67A" w14:textId="51E31A6C" w:rsidR="009D7F57" w:rsidRDefault="009D7F57" w:rsidP="0059544E">
      <w:pPr>
        <w:spacing w:line="240" w:lineRule="exact"/>
        <w:ind w:left="37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rozhodnutí (rezoluce) závazná pro všechny členy</w:t>
      </w:r>
    </w:p>
    <w:p w14:paraId="1079772E" w14:textId="0C5BA665" w:rsidR="009D7F57" w:rsidRDefault="009D7F57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9D7F57">
        <w:rPr>
          <w:rFonts w:ascii="Cambria" w:hAnsi="Cambria"/>
          <w:sz w:val="24"/>
          <w:szCs w:val="24"/>
          <w:u w:val="single"/>
        </w:rPr>
        <w:t>může použít sílu při ohrožení míru</w:t>
      </w:r>
    </w:p>
    <w:p w14:paraId="330B1D20" w14:textId="46A60EC1" w:rsidR="009D7F57" w:rsidRDefault="009D7F57" w:rsidP="0059544E">
      <w:pPr>
        <w:spacing w:line="240" w:lineRule="exac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součástí </w:t>
      </w:r>
      <w:r w:rsidRPr="009D7F57">
        <w:rPr>
          <w:rFonts w:ascii="Cambria" w:hAnsi="Cambria"/>
          <w:b/>
          <w:bCs/>
          <w:sz w:val="24"/>
          <w:szCs w:val="24"/>
        </w:rPr>
        <w:t>Mezinárodní soudní dvůr v</w:t>
      </w:r>
      <w:r w:rsidR="000646B5">
        <w:rPr>
          <w:rFonts w:ascii="Cambria" w:hAnsi="Cambria"/>
          <w:b/>
          <w:bCs/>
          <w:sz w:val="24"/>
          <w:szCs w:val="24"/>
        </w:rPr>
        <w:t> </w:t>
      </w:r>
      <w:r w:rsidRPr="009D7F57">
        <w:rPr>
          <w:rFonts w:ascii="Cambria" w:hAnsi="Cambria"/>
          <w:b/>
          <w:bCs/>
          <w:sz w:val="24"/>
          <w:szCs w:val="24"/>
        </w:rPr>
        <w:t>Haagu</w:t>
      </w:r>
    </w:p>
    <w:p w14:paraId="303714C8" w14:textId="77777777" w:rsidR="000646B5" w:rsidRDefault="000646B5" w:rsidP="0059544E">
      <w:pPr>
        <w:spacing w:line="240" w:lineRule="exact"/>
        <w:rPr>
          <w:rFonts w:ascii="Cambria" w:hAnsi="Cambria"/>
          <w:b/>
          <w:bCs/>
          <w:sz w:val="24"/>
          <w:szCs w:val="24"/>
        </w:rPr>
      </w:pPr>
    </w:p>
    <w:p w14:paraId="063C8A99" w14:textId="6B32BBE6" w:rsidR="006A2F91" w:rsidRDefault="006A2F91" w:rsidP="0059544E">
      <w:pPr>
        <w:spacing w:line="240" w:lineRule="exac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• </w:t>
      </w:r>
      <w:r w:rsidRPr="000646B5">
        <w:rPr>
          <w:rFonts w:ascii="Cambria" w:hAnsi="Cambria"/>
          <w:b/>
          <w:bCs/>
          <w:sz w:val="24"/>
          <w:szCs w:val="24"/>
          <w:u w:val="single"/>
        </w:rPr>
        <w:t>Severoatlantická aliance (NATO)</w:t>
      </w:r>
    </w:p>
    <w:p w14:paraId="145F6975" w14:textId="2DCA728C" w:rsidR="006A2F91" w:rsidRPr="000646B5" w:rsidRDefault="000646B5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0646B5">
        <w:rPr>
          <w:rFonts w:ascii="Cambria" w:hAnsi="Cambria"/>
          <w:sz w:val="24"/>
          <w:szCs w:val="24"/>
        </w:rPr>
        <w:t xml:space="preserve">největší vojenské seskupení států </w:t>
      </w:r>
      <w:r w:rsidR="006A2F91" w:rsidRPr="000646B5">
        <w:rPr>
          <w:rFonts w:ascii="Cambria" w:hAnsi="Cambria"/>
          <w:sz w:val="24"/>
          <w:szCs w:val="24"/>
        </w:rPr>
        <w:t>(útok na 1 člena = útok na všechny)</w:t>
      </w:r>
    </w:p>
    <w:p w14:paraId="25687F79" w14:textId="06F8D629" w:rsidR="006A2F91" w:rsidRPr="000646B5" w:rsidRDefault="000646B5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v</w:t>
      </w:r>
      <w:r w:rsidR="006A2F91" w:rsidRPr="000646B5">
        <w:rPr>
          <w:rFonts w:ascii="Cambria" w:hAnsi="Cambria"/>
          <w:sz w:val="24"/>
          <w:szCs w:val="24"/>
        </w:rPr>
        <w:t>znik r. 1949</w:t>
      </w:r>
    </w:p>
    <w:p w14:paraId="326A440C" w14:textId="6B90EDEF" w:rsidR="006A2F91" w:rsidRDefault="006A2F91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0646B5">
        <w:rPr>
          <w:rFonts w:ascii="Cambria" w:hAnsi="Cambria"/>
          <w:b/>
          <w:bCs/>
          <w:sz w:val="24"/>
          <w:szCs w:val="24"/>
          <w:u w:val="single"/>
        </w:rPr>
        <w:t>neutrální státy</w:t>
      </w:r>
      <w:r>
        <w:rPr>
          <w:rFonts w:ascii="Cambria" w:hAnsi="Cambria"/>
          <w:sz w:val="24"/>
          <w:szCs w:val="24"/>
        </w:rPr>
        <w:t xml:space="preserve"> – nejsou členy žádného vojenského seskupení</w:t>
      </w:r>
    </w:p>
    <w:p w14:paraId="3204D247" w14:textId="77777777" w:rsidR="000646B5" w:rsidRDefault="000646B5" w:rsidP="0059544E">
      <w:pPr>
        <w:spacing w:line="240" w:lineRule="exact"/>
        <w:rPr>
          <w:rFonts w:ascii="Cambria" w:hAnsi="Cambria"/>
          <w:sz w:val="24"/>
          <w:szCs w:val="24"/>
        </w:rPr>
      </w:pPr>
    </w:p>
    <w:p w14:paraId="49E4F934" w14:textId="5DE2F3A9" w:rsidR="006A2F91" w:rsidRDefault="006A2F91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• </w:t>
      </w:r>
      <w:r w:rsidRPr="000646B5">
        <w:rPr>
          <w:rFonts w:ascii="Cambria" w:hAnsi="Cambria"/>
          <w:b/>
          <w:bCs/>
          <w:sz w:val="24"/>
          <w:szCs w:val="24"/>
          <w:u w:val="single"/>
        </w:rPr>
        <w:t>některé další politické organizace</w:t>
      </w:r>
    </w:p>
    <w:p w14:paraId="137543BF" w14:textId="77777777" w:rsidR="000646B5" w:rsidRDefault="006A2F91" w:rsidP="0059544E">
      <w:pPr>
        <w:spacing w:line="240" w:lineRule="exact"/>
        <w:rPr>
          <w:rFonts w:ascii="Cambria" w:hAnsi="Cambria"/>
          <w:sz w:val="24"/>
          <w:szCs w:val="24"/>
        </w:rPr>
      </w:pPr>
      <w:r w:rsidRPr="000646B5">
        <w:rPr>
          <w:rFonts w:ascii="Cambria" w:hAnsi="Cambria"/>
          <w:b/>
          <w:bCs/>
          <w:sz w:val="24"/>
          <w:szCs w:val="24"/>
          <w:u w:val="single"/>
        </w:rPr>
        <w:t>Organizace pro hospodářskou spolupráci a rozvoj (OECD)</w:t>
      </w:r>
      <w:r w:rsidRPr="000646B5">
        <w:rPr>
          <w:rFonts w:ascii="Cambria" w:hAnsi="Cambria"/>
          <w:sz w:val="24"/>
          <w:szCs w:val="24"/>
        </w:rPr>
        <w:t xml:space="preserve"> </w:t>
      </w:r>
    </w:p>
    <w:p w14:paraId="66AA83D1" w14:textId="73274678" w:rsidR="006A2F91" w:rsidRPr="000646B5" w:rsidRDefault="000646B5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6A2F91" w:rsidRPr="000646B5">
        <w:rPr>
          <w:rFonts w:ascii="Cambria" w:hAnsi="Cambria"/>
          <w:sz w:val="24"/>
          <w:szCs w:val="24"/>
        </w:rPr>
        <w:t xml:space="preserve"> 35 nejrozvinutějších demokratických států</w:t>
      </w:r>
    </w:p>
    <w:p w14:paraId="1190BE47" w14:textId="185729FD" w:rsidR="006A2F91" w:rsidRPr="000646B5" w:rsidRDefault="000646B5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c</w:t>
      </w:r>
      <w:r w:rsidR="006A2F91" w:rsidRPr="000646B5">
        <w:rPr>
          <w:rFonts w:ascii="Cambria" w:hAnsi="Cambria"/>
          <w:sz w:val="24"/>
          <w:szCs w:val="24"/>
        </w:rPr>
        <w:t>íl – ekonomický + hospodářský rozvoj + potlačení nezaměstnanosti</w:t>
      </w:r>
    </w:p>
    <w:p w14:paraId="01BD540B" w14:textId="77777777" w:rsidR="000646B5" w:rsidRDefault="006A2F91" w:rsidP="0059544E">
      <w:pPr>
        <w:spacing w:line="240" w:lineRule="exact"/>
        <w:rPr>
          <w:rFonts w:ascii="Cambria" w:hAnsi="Cambria"/>
          <w:sz w:val="24"/>
          <w:szCs w:val="24"/>
        </w:rPr>
      </w:pPr>
      <w:r w:rsidRPr="000646B5">
        <w:rPr>
          <w:rFonts w:ascii="Cambria" w:hAnsi="Cambria"/>
          <w:b/>
          <w:bCs/>
          <w:sz w:val="24"/>
          <w:szCs w:val="24"/>
          <w:u w:val="single"/>
        </w:rPr>
        <w:t>Společenství nezávislých států (SNS)</w:t>
      </w:r>
      <w:r w:rsidRPr="000646B5">
        <w:rPr>
          <w:rFonts w:ascii="Cambria" w:hAnsi="Cambria"/>
          <w:sz w:val="24"/>
          <w:szCs w:val="24"/>
        </w:rPr>
        <w:t xml:space="preserve"> </w:t>
      </w:r>
    </w:p>
    <w:p w14:paraId="557619EA" w14:textId="637802A3" w:rsidR="006A2F91" w:rsidRPr="000646B5" w:rsidRDefault="000646B5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6A2F91" w:rsidRPr="000646B5">
        <w:rPr>
          <w:rFonts w:ascii="Cambria" w:hAnsi="Cambria"/>
          <w:sz w:val="24"/>
          <w:szCs w:val="24"/>
        </w:rPr>
        <w:t xml:space="preserve"> politicko-ekonomická organizace</w:t>
      </w:r>
    </w:p>
    <w:p w14:paraId="227D15D1" w14:textId="22EB7194" w:rsidR="000646B5" w:rsidRPr="000646B5" w:rsidRDefault="000646B5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s</w:t>
      </w:r>
      <w:r w:rsidR="006A2F91" w:rsidRPr="000646B5">
        <w:rPr>
          <w:rFonts w:ascii="Cambria" w:hAnsi="Cambria"/>
          <w:sz w:val="24"/>
          <w:szCs w:val="24"/>
        </w:rPr>
        <w:t>družuje některé státy bývalého Sovětského svazu (př. Rusko, Bělorusko)</w:t>
      </w:r>
    </w:p>
    <w:p w14:paraId="05AABED8" w14:textId="62E538F2" w:rsidR="00ED2E53" w:rsidRDefault="00ED2E53" w:rsidP="0059544E">
      <w:pPr>
        <w:spacing w:line="240" w:lineRule="exact"/>
        <w:rPr>
          <w:rFonts w:ascii="Cambria" w:hAnsi="Cambria"/>
          <w:sz w:val="24"/>
          <w:szCs w:val="24"/>
        </w:rPr>
      </w:pPr>
      <w:r w:rsidRPr="00ED2E53">
        <w:rPr>
          <w:rFonts w:ascii="Cambria" w:hAnsi="Cambria"/>
          <w:b/>
          <w:bCs/>
          <w:sz w:val="24"/>
          <w:szCs w:val="24"/>
          <w:u w:val="single"/>
        </w:rPr>
        <w:t>Asijsko-tichomořský pakt (ANZUS)</w:t>
      </w:r>
      <w:r>
        <w:rPr>
          <w:rFonts w:ascii="Cambria" w:hAnsi="Cambria"/>
          <w:sz w:val="24"/>
          <w:szCs w:val="24"/>
        </w:rPr>
        <w:t xml:space="preserve"> – USA, Austrálie, Nový Zéland</w:t>
      </w:r>
    </w:p>
    <w:p w14:paraId="6D818273" w14:textId="0EC685DE" w:rsidR="006A2F91" w:rsidRDefault="00ED2E53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vojenské seskupení podobné NATO</w:t>
      </w:r>
      <w:r w:rsidR="006A2F91" w:rsidRPr="00ED2E53">
        <w:rPr>
          <w:rFonts w:ascii="Cambria" w:hAnsi="Cambria"/>
          <w:sz w:val="24"/>
          <w:szCs w:val="24"/>
        </w:rPr>
        <w:t xml:space="preserve"> </w:t>
      </w:r>
    </w:p>
    <w:p w14:paraId="710A42FA" w14:textId="03CE01B8" w:rsidR="00ED2E53" w:rsidRPr="00ED2E53" w:rsidRDefault="00ED2E53" w:rsidP="0059544E">
      <w:pPr>
        <w:spacing w:line="240" w:lineRule="exact"/>
        <w:rPr>
          <w:rFonts w:ascii="Cambria" w:hAnsi="Cambria"/>
          <w:b/>
          <w:bCs/>
          <w:sz w:val="24"/>
          <w:szCs w:val="24"/>
          <w:u w:val="single"/>
        </w:rPr>
      </w:pPr>
      <w:r w:rsidRPr="00ED2E53">
        <w:rPr>
          <w:rFonts w:ascii="Cambria" w:hAnsi="Cambria"/>
          <w:b/>
          <w:bCs/>
          <w:sz w:val="24"/>
          <w:szCs w:val="24"/>
          <w:u w:val="single"/>
        </w:rPr>
        <w:t>Liga arabských států (LAS)</w:t>
      </w:r>
    </w:p>
    <w:p w14:paraId="1124A0ED" w14:textId="114C0278" w:rsidR="00ED2E53" w:rsidRPr="00ED2E53" w:rsidRDefault="00ED2E53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s</w:t>
      </w:r>
      <w:r w:rsidRPr="00ED2E53">
        <w:rPr>
          <w:rFonts w:ascii="Cambria" w:hAnsi="Cambria"/>
          <w:sz w:val="24"/>
          <w:szCs w:val="24"/>
        </w:rPr>
        <w:t xml:space="preserve">polupráce států s arabským obyvatelstvem v oblasti politiky, ekonomiky, kultury a bezpečnosti </w:t>
      </w:r>
      <w:r>
        <w:rPr>
          <w:rFonts w:ascii="Cambria" w:hAnsi="Cambria"/>
          <w:sz w:val="24"/>
          <w:szCs w:val="24"/>
        </w:rPr>
        <w:br/>
        <w:t xml:space="preserve">  </w:t>
      </w:r>
      <w:r w:rsidRPr="00ED2E53">
        <w:rPr>
          <w:rFonts w:ascii="Cambria" w:hAnsi="Cambria"/>
          <w:sz w:val="24"/>
          <w:szCs w:val="24"/>
        </w:rPr>
        <w:t>(př. Libye, Egypt, Saúdská Arábie)</w:t>
      </w:r>
    </w:p>
    <w:p w14:paraId="739E2057" w14:textId="1D710FF2" w:rsidR="00ED2E53" w:rsidRDefault="00ED2E53" w:rsidP="0059544E">
      <w:pPr>
        <w:spacing w:line="240" w:lineRule="exact"/>
        <w:rPr>
          <w:rFonts w:ascii="Cambria" w:hAnsi="Cambria"/>
          <w:sz w:val="24"/>
          <w:szCs w:val="24"/>
        </w:rPr>
      </w:pPr>
      <w:r w:rsidRPr="00ED2E53">
        <w:rPr>
          <w:rFonts w:ascii="Cambria" w:hAnsi="Cambria"/>
          <w:b/>
          <w:bCs/>
          <w:sz w:val="24"/>
          <w:szCs w:val="24"/>
          <w:u w:val="single"/>
        </w:rPr>
        <w:t>Organizace amerických států (OAS)</w:t>
      </w:r>
      <w:r w:rsidRPr="00ED2E53">
        <w:rPr>
          <w:rFonts w:ascii="Cambria" w:hAnsi="Cambria"/>
          <w:sz w:val="24"/>
          <w:szCs w:val="24"/>
        </w:rPr>
        <w:t xml:space="preserve"> – téměř všechny státy amerického kontinentu</w:t>
      </w:r>
    </w:p>
    <w:p w14:paraId="157D81EC" w14:textId="66B04143" w:rsidR="00E961C2" w:rsidRDefault="00E961C2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spolupráce v boji proti terorismu + šíření drog, - podpora demokracie + volného obchodu</w:t>
      </w:r>
    </w:p>
    <w:p w14:paraId="12C48933" w14:textId="18D0258C" w:rsidR="00E961C2" w:rsidRDefault="00E961C2" w:rsidP="0059544E">
      <w:pPr>
        <w:spacing w:line="240" w:lineRule="exact"/>
        <w:rPr>
          <w:rFonts w:ascii="Cambria" w:hAnsi="Cambria"/>
          <w:sz w:val="24"/>
          <w:szCs w:val="24"/>
        </w:rPr>
      </w:pPr>
    </w:p>
    <w:p w14:paraId="043D324C" w14:textId="7B7FBE22" w:rsidR="00E961C2" w:rsidRDefault="00E961C2" w:rsidP="0059544E">
      <w:pPr>
        <w:spacing w:line="240" w:lineRule="exact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• </w:t>
      </w:r>
      <w:r w:rsidRPr="00E961C2">
        <w:rPr>
          <w:rFonts w:ascii="Cambria" w:hAnsi="Cambria"/>
          <w:b/>
          <w:bCs/>
          <w:sz w:val="24"/>
          <w:szCs w:val="24"/>
          <w:u w:val="single"/>
        </w:rPr>
        <w:t>Nevládní organizace</w:t>
      </w:r>
    </w:p>
    <w:p w14:paraId="6EAE2452" w14:textId="5AB1D310" w:rsidR="0059544E" w:rsidRDefault="0059544E" w:rsidP="0059544E">
      <w:pPr>
        <w:spacing w:line="240" w:lineRule="exact"/>
        <w:rPr>
          <w:rFonts w:ascii="Cambria" w:hAnsi="Cambria"/>
          <w:sz w:val="24"/>
          <w:szCs w:val="24"/>
        </w:rPr>
      </w:pPr>
      <w:r w:rsidRPr="0059544E"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</w:rPr>
        <w:t>nestátní neziskové organizace (kvůli nezávislosti spoléhají na příspěvky veřejnosti, svých členů, …)</w:t>
      </w:r>
    </w:p>
    <w:p w14:paraId="5BACB0F7" w14:textId="7A5E5C42" w:rsidR="0059544E" w:rsidRDefault="0059544E" w:rsidP="0059544E">
      <w:pPr>
        <w:spacing w:line="240" w:lineRule="exact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- cíl – </w:t>
      </w:r>
      <w:r w:rsidRPr="0059544E">
        <w:rPr>
          <w:rFonts w:ascii="Cambria" w:hAnsi="Cambria"/>
          <w:sz w:val="24"/>
          <w:szCs w:val="24"/>
          <w:u w:val="single"/>
        </w:rPr>
        <w:t>prosadit určitou obecně prospěšnou myšlenu/názor</w:t>
      </w:r>
    </w:p>
    <w:p w14:paraId="1106550D" w14:textId="5636A2CB" w:rsidR="0059544E" w:rsidRDefault="0059544E" w:rsidP="0059544E">
      <w:pPr>
        <w:spacing w:line="240" w:lineRule="exact"/>
        <w:rPr>
          <w:rFonts w:ascii="Cambria" w:hAnsi="Cambria"/>
          <w:sz w:val="24"/>
          <w:szCs w:val="24"/>
        </w:rPr>
      </w:pPr>
      <w:r w:rsidRPr="0059544E">
        <w:rPr>
          <w:rFonts w:ascii="Cambria" w:hAnsi="Cambria"/>
          <w:b/>
          <w:bCs/>
          <w:sz w:val="24"/>
          <w:szCs w:val="24"/>
          <w:u w:val="single"/>
        </w:rPr>
        <w:t>Mezinárodní červený kříž</w:t>
      </w:r>
      <w:r>
        <w:rPr>
          <w:rFonts w:ascii="Cambria" w:hAnsi="Cambria"/>
          <w:sz w:val="24"/>
          <w:szCs w:val="24"/>
        </w:rPr>
        <w:t xml:space="preserve"> – asi nejznámější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pomoc při přírodních katastrofách</w:t>
      </w:r>
    </w:p>
    <w:p w14:paraId="2C0A251B" w14:textId="79761576" w:rsidR="0059544E" w:rsidRDefault="0059544E" w:rsidP="0059544E">
      <w:pPr>
        <w:spacing w:line="240" w:lineRule="exact"/>
        <w:rPr>
          <w:rFonts w:ascii="Cambria" w:hAnsi="Cambria"/>
          <w:sz w:val="24"/>
          <w:szCs w:val="24"/>
        </w:rPr>
      </w:pPr>
      <w:proofErr w:type="spellStart"/>
      <w:r w:rsidRPr="0059544E">
        <w:rPr>
          <w:rFonts w:ascii="Cambria" w:hAnsi="Cambria"/>
          <w:b/>
          <w:bCs/>
          <w:sz w:val="24"/>
          <w:szCs w:val="24"/>
          <w:u w:val="single"/>
        </w:rPr>
        <w:t>Amnesty</w:t>
      </w:r>
      <w:proofErr w:type="spellEnd"/>
      <w:r w:rsidRPr="0059544E">
        <w:rPr>
          <w:rFonts w:ascii="Cambria" w:hAnsi="Cambria"/>
          <w:b/>
          <w:bCs/>
          <w:sz w:val="24"/>
          <w:szCs w:val="24"/>
          <w:u w:val="single"/>
        </w:rPr>
        <w:t xml:space="preserve"> International</w:t>
      </w:r>
      <w:r>
        <w:rPr>
          <w:rFonts w:ascii="Cambria" w:hAnsi="Cambria"/>
          <w:sz w:val="24"/>
          <w:szCs w:val="24"/>
        </w:rPr>
        <w:t xml:space="preserve"> – pomoc osobám pronásledovaným z politických či náboženských důvodů</w:t>
      </w:r>
    </w:p>
    <w:p w14:paraId="25E86800" w14:textId="4DE2C945" w:rsidR="00E961C2" w:rsidRDefault="0059544E" w:rsidP="0059544E">
      <w:pPr>
        <w:spacing w:line="240" w:lineRule="exact"/>
        <w:rPr>
          <w:rFonts w:ascii="Cambria" w:hAnsi="Cambria"/>
          <w:sz w:val="24"/>
          <w:szCs w:val="24"/>
        </w:rPr>
      </w:pPr>
      <w:r w:rsidRPr="0059544E">
        <w:rPr>
          <w:rFonts w:ascii="Cambria" w:hAnsi="Cambria"/>
          <w:b/>
          <w:bCs/>
          <w:sz w:val="24"/>
          <w:szCs w:val="24"/>
          <w:u w:val="single"/>
        </w:rPr>
        <w:t>Greenpeace</w:t>
      </w:r>
      <w:r>
        <w:rPr>
          <w:rFonts w:ascii="Cambria" w:hAnsi="Cambria"/>
          <w:sz w:val="24"/>
          <w:szCs w:val="24"/>
        </w:rPr>
        <w:t xml:space="preserve"> – ochrana životního prostředí</w:t>
      </w:r>
    </w:p>
    <w:p w14:paraId="1050499D" w14:textId="4BF2F92E" w:rsidR="0059544E" w:rsidRPr="00E961C2" w:rsidRDefault="0059544E" w:rsidP="0059544E">
      <w:pPr>
        <w:spacing w:line="24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</w:p>
    <w:sectPr w:rsidR="0059544E" w:rsidRPr="00E961C2" w:rsidSect="000840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2E3"/>
    <w:multiLevelType w:val="hybridMultilevel"/>
    <w:tmpl w:val="A68E1C5A"/>
    <w:lvl w:ilvl="0" w:tplc="992C9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40B6"/>
    <w:multiLevelType w:val="hybridMultilevel"/>
    <w:tmpl w:val="69264382"/>
    <w:lvl w:ilvl="0" w:tplc="98F45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253D0"/>
    <w:multiLevelType w:val="hybridMultilevel"/>
    <w:tmpl w:val="230022FA"/>
    <w:lvl w:ilvl="0" w:tplc="5DBC5ACE">
      <w:numFmt w:val="bullet"/>
      <w:lvlText w:val="-"/>
      <w:lvlJc w:val="left"/>
      <w:pPr>
        <w:ind w:left="50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3" w15:restartNumberingAfterBreak="0">
    <w:nsid w:val="4C186B2A"/>
    <w:multiLevelType w:val="hybridMultilevel"/>
    <w:tmpl w:val="9B14FE68"/>
    <w:lvl w:ilvl="0" w:tplc="939409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5C78"/>
    <w:multiLevelType w:val="hybridMultilevel"/>
    <w:tmpl w:val="E28250E4"/>
    <w:lvl w:ilvl="0" w:tplc="1B42F3F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0793"/>
    <w:multiLevelType w:val="hybridMultilevel"/>
    <w:tmpl w:val="EA7E6752"/>
    <w:lvl w:ilvl="0" w:tplc="CB9C9AB8">
      <w:numFmt w:val="bullet"/>
      <w:lvlText w:val="-"/>
      <w:lvlJc w:val="left"/>
      <w:pPr>
        <w:ind w:left="12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6" w15:restartNumberingAfterBreak="0">
    <w:nsid w:val="67237432"/>
    <w:multiLevelType w:val="hybridMultilevel"/>
    <w:tmpl w:val="1E96C7FC"/>
    <w:lvl w:ilvl="0" w:tplc="56A8D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81802"/>
    <w:multiLevelType w:val="hybridMultilevel"/>
    <w:tmpl w:val="4A6C76C8"/>
    <w:lvl w:ilvl="0" w:tplc="352C34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4C"/>
    <w:rsid w:val="0003200D"/>
    <w:rsid w:val="000646B5"/>
    <w:rsid w:val="0008404C"/>
    <w:rsid w:val="00123E9A"/>
    <w:rsid w:val="00156BE1"/>
    <w:rsid w:val="001633D3"/>
    <w:rsid w:val="00163E91"/>
    <w:rsid w:val="00192942"/>
    <w:rsid w:val="001969B9"/>
    <w:rsid w:val="001B1EE1"/>
    <w:rsid w:val="00220337"/>
    <w:rsid w:val="003110B7"/>
    <w:rsid w:val="003C40CB"/>
    <w:rsid w:val="003D75AB"/>
    <w:rsid w:val="004037BA"/>
    <w:rsid w:val="00436089"/>
    <w:rsid w:val="00440CC6"/>
    <w:rsid w:val="00490FFC"/>
    <w:rsid w:val="004D0188"/>
    <w:rsid w:val="004E7379"/>
    <w:rsid w:val="0052637A"/>
    <w:rsid w:val="0056065D"/>
    <w:rsid w:val="0056751D"/>
    <w:rsid w:val="00575144"/>
    <w:rsid w:val="0059544E"/>
    <w:rsid w:val="005D7C1A"/>
    <w:rsid w:val="0060073A"/>
    <w:rsid w:val="00670D8E"/>
    <w:rsid w:val="00691226"/>
    <w:rsid w:val="006A2F91"/>
    <w:rsid w:val="006B2E30"/>
    <w:rsid w:val="006D3081"/>
    <w:rsid w:val="00775D1F"/>
    <w:rsid w:val="007A0201"/>
    <w:rsid w:val="00801088"/>
    <w:rsid w:val="008F13A4"/>
    <w:rsid w:val="009B5476"/>
    <w:rsid w:val="009D1970"/>
    <w:rsid w:val="009D7F57"/>
    <w:rsid w:val="009E5D53"/>
    <w:rsid w:val="00A75485"/>
    <w:rsid w:val="00AA0F72"/>
    <w:rsid w:val="00AD6E05"/>
    <w:rsid w:val="00B22F40"/>
    <w:rsid w:val="00C45268"/>
    <w:rsid w:val="00C578DC"/>
    <w:rsid w:val="00CB31A8"/>
    <w:rsid w:val="00D269BF"/>
    <w:rsid w:val="00E40719"/>
    <w:rsid w:val="00E961C2"/>
    <w:rsid w:val="00ED2E53"/>
    <w:rsid w:val="00ED4889"/>
    <w:rsid w:val="00ED4EF6"/>
    <w:rsid w:val="00F0278C"/>
    <w:rsid w:val="00FA17D5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F429"/>
  <w15:chartTrackingRefBased/>
  <w15:docId w15:val="{FAB75C7A-040B-4C3C-BC7D-5D32B823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Věrka Věrka</cp:lastModifiedBy>
  <cp:revision>2</cp:revision>
  <dcterms:created xsi:type="dcterms:W3CDTF">2020-05-20T15:12:00Z</dcterms:created>
  <dcterms:modified xsi:type="dcterms:W3CDTF">2020-05-20T15:12:00Z</dcterms:modified>
</cp:coreProperties>
</file>