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0530" w14:textId="77777777" w:rsidR="00371C6F" w:rsidRDefault="00371C6F" w:rsidP="00371C6F">
      <w:pPr>
        <w:ind w:left="360"/>
        <w:rPr>
          <w:b/>
          <w:sz w:val="32"/>
          <w:szCs w:val="32"/>
          <w:u w:val="single"/>
        </w:rPr>
      </w:pPr>
    </w:p>
    <w:p w14:paraId="49A7E3D8" w14:textId="77777777" w:rsidR="00371C6F" w:rsidRDefault="00371C6F" w:rsidP="00371C6F">
      <w:pPr>
        <w:ind w:left="360"/>
        <w:jc w:val="center"/>
        <w:rPr>
          <w:b/>
          <w:sz w:val="28"/>
          <w:szCs w:val="28"/>
          <w:u w:val="single"/>
        </w:rPr>
      </w:pPr>
      <w:r w:rsidRPr="00156681">
        <w:rPr>
          <w:b/>
          <w:sz w:val="28"/>
          <w:szCs w:val="28"/>
          <w:u w:val="single"/>
        </w:rPr>
        <w:t>ČESKÝ STÁT ZA VLÁDY PŘEMYSLOVSKÝCH KRÁLŮ</w:t>
      </w:r>
    </w:p>
    <w:p w14:paraId="48DCB467" w14:textId="77777777" w:rsidR="00371C6F" w:rsidRDefault="00371C6F" w:rsidP="00371C6F">
      <w:pPr>
        <w:ind w:left="360"/>
        <w:jc w:val="center"/>
        <w:rPr>
          <w:b/>
          <w:sz w:val="28"/>
          <w:szCs w:val="28"/>
          <w:u w:val="single"/>
        </w:rPr>
      </w:pPr>
    </w:p>
    <w:p w14:paraId="5601B293" w14:textId="77777777" w:rsidR="00371C6F" w:rsidRDefault="00371C6F" w:rsidP="00371C6F">
      <w:pPr>
        <w:spacing w:line="276" w:lineRule="auto"/>
        <w:ind w:left="360"/>
        <w:rPr>
          <w:b/>
          <w:u w:val="single"/>
        </w:rPr>
      </w:pPr>
    </w:p>
    <w:p w14:paraId="1A2CA578" w14:textId="77777777" w:rsidR="00371C6F" w:rsidRPr="00156681" w:rsidRDefault="00371C6F" w:rsidP="00371C6F">
      <w:pPr>
        <w:spacing w:line="276" w:lineRule="auto"/>
        <w:ind w:left="360"/>
        <w:rPr>
          <w:b/>
        </w:rPr>
      </w:pPr>
      <w:r>
        <w:rPr>
          <w:b/>
        </w:rPr>
        <w:t>č</w:t>
      </w:r>
      <w:r w:rsidRPr="00156681">
        <w:rPr>
          <w:b/>
        </w:rPr>
        <w:t>asové období</w:t>
      </w:r>
    </w:p>
    <w:p w14:paraId="3DD4ADEF" w14:textId="77777777" w:rsidR="00371C6F" w:rsidRPr="00056A57" w:rsidRDefault="00371C6F" w:rsidP="00371C6F">
      <w:pPr>
        <w:numPr>
          <w:ilvl w:val="0"/>
          <w:numId w:val="1"/>
        </w:numPr>
        <w:spacing w:line="276" w:lineRule="auto"/>
        <w:rPr>
          <w:b/>
        </w:rPr>
      </w:pPr>
      <w:r w:rsidRPr="00056A57">
        <w:rPr>
          <w:b/>
        </w:rPr>
        <w:t>13. století</w:t>
      </w:r>
    </w:p>
    <w:p w14:paraId="23216C4A" w14:textId="77777777" w:rsidR="00371C6F" w:rsidRDefault="00371C6F" w:rsidP="00371C6F">
      <w:pPr>
        <w:numPr>
          <w:ilvl w:val="0"/>
          <w:numId w:val="1"/>
        </w:numPr>
        <w:spacing w:line="276" w:lineRule="auto"/>
      </w:pPr>
      <w:r w:rsidRPr="00056A57">
        <w:rPr>
          <w:b/>
        </w:rPr>
        <w:t>největší rozkvět české země</w:t>
      </w:r>
      <w:r w:rsidRPr="00156681">
        <w:t xml:space="preserve"> – rozvoj řemesel, obchodu, stavba hradů, zakládání měst</w:t>
      </w:r>
    </w:p>
    <w:p w14:paraId="54440AC7" w14:textId="77777777" w:rsidR="00371C6F" w:rsidRDefault="00371C6F" w:rsidP="00371C6F">
      <w:pPr>
        <w:spacing w:line="276" w:lineRule="auto"/>
      </w:pPr>
      <w:r>
        <w:t xml:space="preserve">       </w:t>
      </w:r>
    </w:p>
    <w:p w14:paraId="515E6176" w14:textId="77777777" w:rsidR="00371C6F" w:rsidRPr="00156681" w:rsidRDefault="00371C6F" w:rsidP="00371C6F">
      <w:pPr>
        <w:tabs>
          <w:tab w:val="left" w:pos="1134"/>
        </w:tabs>
        <w:spacing w:line="276" w:lineRule="auto"/>
        <w:ind w:firstLine="426"/>
        <w:rPr>
          <w:b/>
        </w:rPr>
      </w:pPr>
      <w:r w:rsidRPr="00156681">
        <w:rPr>
          <w:b/>
        </w:rPr>
        <w:t>přemyslovští králové</w:t>
      </w:r>
    </w:p>
    <w:p w14:paraId="2CCDDEA9" w14:textId="67734286" w:rsidR="00371C6F" w:rsidRDefault="00371C6F" w:rsidP="00371C6F">
      <w:pPr>
        <w:numPr>
          <w:ilvl w:val="0"/>
          <w:numId w:val="1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3F24C" wp14:editId="5A28B9F8">
                <wp:simplePos x="0" y="0"/>
                <wp:positionH relativeFrom="column">
                  <wp:posOffset>5647055</wp:posOffset>
                </wp:positionH>
                <wp:positionV relativeFrom="paragraph">
                  <wp:posOffset>100330</wp:posOffset>
                </wp:positionV>
                <wp:extent cx="304800" cy="0"/>
                <wp:effectExtent l="13970" t="52705" r="14605" b="6159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75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444.65pt;margin-top:7.9pt;width: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31625" wp14:editId="6886601E">
                <wp:simplePos x="0" y="0"/>
                <wp:positionH relativeFrom="column">
                  <wp:posOffset>4523105</wp:posOffset>
                </wp:positionH>
                <wp:positionV relativeFrom="paragraph">
                  <wp:posOffset>100330</wp:posOffset>
                </wp:positionV>
                <wp:extent cx="304800" cy="0"/>
                <wp:effectExtent l="13970" t="52705" r="14605" b="6159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7E0E" id="Přímá spojnice se šipkou 3" o:spid="_x0000_s1026" type="#_x0000_t32" style="position:absolute;margin-left:356.15pt;margin-top:7.9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54D52" wp14:editId="243263A3">
                <wp:simplePos x="0" y="0"/>
                <wp:positionH relativeFrom="column">
                  <wp:posOffset>2922905</wp:posOffset>
                </wp:positionH>
                <wp:positionV relativeFrom="paragraph">
                  <wp:posOffset>100330</wp:posOffset>
                </wp:positionV>
                <wp:extent cx="304800" cy="0"/>
                <wp:effectExtent l="13970" t="52705" r="14605" b="6159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DFD4B" id="Přímá spojnice se šipkou 2" o:spid="_x0000_s1026" type="#_x0000_t32" style="position:absolute;margin-left:230.15pt;margin-top:7.9pt;width: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3FCBF" wp14:editId="5459D569">
                <wp:simplePos x="0" y="0"/>
                <wp:positionH relativeFrom="column">
                  <wp:posOffset>1865630</wp:posOffset>
                </wp:positionH>
                <wp:positionV relativeFrom="paragraph">
                  <wp:posOffset>100330</wp:posOffset>
                </wp:positionV>
                <wp:extent cx="304800" cy="0"/>
                <wp:effectExtent l="13970" t="52705" r="14605" b="6159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A95D" id="Přímá spojnice se šipkou 1" o:spid="_x0000_s1026" type="#_x0000_t32" style="position:absolute;margin-left:146.9pt;margin-top:7.9pt;width: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">
                <v:stroke endarrow="block"/>
              </v:shape>
            </w:pict>
          </mc:Fallback>
        </mc:AlternateContent>
      </w:r>
      <w:r>
        <w:t>Přemysl Otakar I.               Václav I.           Přemysl Otakar II.             Václav II.             Václav III.</w:t>
      </w:r>
    </w:p>
    <w:p w14:paraId="70E3B75C" w14:textId="77777777" w:rsidR="00371C6F" w:rsidRPr="00156681" w:rsidRDefault="00371C6F" w:rsidP="00371C6F">
      <w:pPr>
        <w:spacing w:line="276" w:lineRule="auto"/>
        <w:ind w:left="1080"/>
      </w:pPr>
    </w:p>
    <w:p w14:paraId="6AFE2693" w14:textId="77777777" w:rsidR="00371C6F" w:rsidRPr="00056A57" w:rsidRDefault="00371C6F" w:rsidP="00371C6F">
      <w:pPr>
        <w:spacing w:line="276" w:lineRule="auto"/>
        <w:ind w:left="360"/>
        <w:rPr>
          <w:b/>
        </w:rPr>
      </w:pPr>
      <w:r w:rsidRPr="00056A57">
        <w:rPr>
          <w:b/>
        </w:rPr>
        <w:t>Přemysl Otakar I.</w:t>
      </w:r>
    </w:p>
    <w:p w14:paraId="331AD3CF" w14:textId="77777777" w:rsidR="00371C6F" w:rsidRPr="00056A57" w:rsidRDefault="00371C6F" w:rsidP="00371C6F">
      <w:pPr>
        <w:numPr>
          <w:ilvl w:val="0"/>
          <w:numId w:val="1"/>
        </w:numPr>
        <w:spacing w:line="276" w:lineRule="auto"/>
      </w:pPr>
      <w:r w:rsidRPr="00056A57">
        <w:rPr>
          <w:b/>
        </w:rPr>
        <w:t>první český král s dědičným titulem</w:t>
      </w:r>
      <w:r w:rsidRPr="00056A57">
        <w:t xml:space="preserve"> – Zlatá bula sicilská</w:t>
      </w:r>
      <w:r>
        <w:t xml:space="preserve"> </w:t>
      </w:r>
    </w:p>
    <w:p w14:paraId="273C7029" w14:textId="77777777" w:rsidR="00371C6F" w:rsidRPr="00056A57" w:rsidRDefault="00371C6F" w:rsidP="00371C6F">
      <w:pPr>
        <w:numPr>
          <w:ilvl w:val="0"/>
          <w:numId w:val="1"/>
        </w:numPr>
        <w:spacing w:line="276" w:lineRule="auto"/>
        <w:rPr>
          <w:b/>
        </w:rPr>
      </w:pPr>
      <w:r w:rsidRPr="00056A57">
        <w:t xml:space="preserve">z českého knížectví se stalo </w:t>
      </w:r>
      <w:r w:rsidRPr="00056A57">
        <w:rPr>
          <w:b/>
        </w:rPr>
        <w:t>české království</w:t>
      </w:r>
    </w:p>
    <w:p w14:paraId="54A7A511" w14:textId="77777777" w:rsidR="00371C6F" w:rsidRPr="00056A57" w:rsidRDefault="00371C6F" w:rsidP="00371C6F">
      <w:pPr>
        <w:numPr>
          <w:ilvl w:val="0"/>
          <w:numId w:val="1"/>
        </w:numPr>
        <w:spacing w:line="276" w:lineRule="auto"/>
      </w:pPr>
      <w:r w:rsidRPr="00056A57">
        <w:t>znak – stříbrný lev v červeném poli</w:t>
      </w:r>
    </w:p>
    <w:p w14:paraId="3E7464A7" w14:textId="77777777" w:rsidR="00371C6F" w:rsidRDefault="00371C6F" w:rsidP="00371C6F">
      <w:pPr>
        <w:numPr>
          <w:ilvl w:val="0"/>
          <w:numId w:val="1"/>
        </w:numPr>
        <w:spacing w:line="276" w:lineRule="auto"/>
      </w:pPr>
      <w:r w:rsidRPr="00056A57">
        <w:t>roste moc a síla země</w:t>
      </w:r>
    </w:p>
    <w:p w14:paraId="12462E97" w14:textId="77777777" w:rsidR="00371C6F" w:rsidRDefault="00371C6F" w:rsidP="00371C6F">
      <w:pPr>
        <w:numPr>
          <w:ilvl w:val="0"/>
          <w:numId w:val="1"/>
        </w:numPr>
        <w:spacing w:line="276" w:lineRule="auto"/>
      </w:pPr>
      <w:r w:rsidRPr="00056A57">
        <w:rPr>
          <w:b/>
        </w:rPr>
        <w:t>dcera Anežka</w:t>
      </w:r>
      <w:r>
        <w:t xml:space="preserve"> – pečovala o chudé a nemocné, založila klášter, patronka naší země, prohlášena za svatou</w:t>
      </w:r>
    </w:p>
    <w:p w14:paraId="29761B1E" w14:textId="77777777" w:rsidR="00371C6F" w:rsidRDefault="00371C6F" w:rsidP="00371C6F">
      <w:pPr>
        <w:numPr>
          <w:ilvl w:val="0"/>
          <w:numId w:val="1"/>
        </w:numPr>
        <w:spacing w:line="276" w:lineRule="auto"/>
      </w:pPr>
      <w:r w:rsidRPr="00056A57">
        <w:rPr>
          <w:b/>
        </w:rPr>
        <w:t>syn Václav I</w:t>
      </w:r>
      <w:r>
        <w:t xml:space="preserve">. – zvaný Jednooký, upevnil postavení Českého království, </w:t>
      </w:r>
    </w:p>
    <w:p w14:paraId="32FB1395" w14:textId="77777777" w:rsidR="00371C6F" w:rsidRDefault="00371C6F" w:rsidP="00371C6F">
      <w:pPr>
        <w:spacing w:line="276" w:lineRule="auto"/>
        <w:ind w:left="720"/>
      </w:pPr>
    </w:p>
    <w:p w14:paraId="652B121E" w14:textId="77777777" w:rsidR="00371C6F" w:rsidRPr="00056A57" w:rsidRDefault="00371C6F" w:rsidP="00371C6F">
      <w:pPr>
        <w:spacing w:line="276" w:lineRule="auto"/>
        <w:ind w:left="720" w:hanging="294"/>
        <w:rPr>
          <w:b/>
        </w:rPr>
      </w:pPr>
      <w:r w:rsidRPr="00056A57">
        <w:rPr>
          <w:b/>
        </w:rPr>
        <w:t>Přemysl Otakar II.</w:t>
      </w:r>
    </w:p>
    <w:p w14:paraId="406304AE" w14:textId="77777777" w:rsidR="00371C6F" w:rsidRDefault="00371C6F" w:rsidP="00371C6F">
      <w:pPr>
        <w:numPr>
          <w:ilvl w:val="0"/>
          <w:numId w:val="1"/>
        </w:numPr>
        <w:spacing w:line="276" w:lineRule="auto"/>
      </w:pPr>
      <w:r>
        <w:t xml:space="preserve"> sebevědomý a silný panovník – </w:t>
      </w:r>
      <w:r w:rsidRPr="00056A57">
        <w:rPr>
          <w:b/>
        </w:rPr>
        <w:t>král „železný a zlatý“</w:t>
      </w:r>
    </w:p>
    <w:p w14:paraId="31B763C0" w14:textId="77777777" w:rsidR="00371C6F" w:rsidRDefault="00371C6F" w:rsidP="00371C6F">
      <w:pPr>
        <w:numPr>
          <w:ilvl w:val="0"/>
          <w:numId w:val="1"/>
        </w:numPr>
        <w:spacing w:line="276" w:lineRule="auto"/>
      </w:pPr>
      <w:r>
        <w:t>založil 25 nových měst, bohatství mu vynášely doly na stříbro (Jihlava, Kutná Hora)</w:t>
      </w:r>
    </w:p>
    <w:p w14:paraId="637A7CBD" w14:textId="77777777" w:rsidR="00371C6F" w:rsidRDefault="00371C6F" w:rsidP="00371C6F">
      <w:pPr>
        <w:numPr>
          <w:ilvl w:val="0"/>
          <w:numId w:val="1"/>
        </w:numPr>
        <w:spacing w:line="276" w:lineRule="auto"/>
      </w:pPr>
      <w:r>
        <w:t>zvětšil č. království o nová území</w:t>
      </w:r>
    </w:p>
    <w:p w14:paraId="6D103D24" w14:textId="77777777" w:rsidR="00371C6F" w:rsidRPr="00056A57" w:rsidRDefault="00371C6F" w:rsidP="00371C6F">
      <w:pPr>
        <w:numPr>
          <w:ilvl w:val="0"/>
          <w:numId w:val="1"/>
        </w:numPr>
        <w:spacing w:line="276" w:lineRule="auto"/>
        <w:rPr>
          <w:b/>
        </w:rPr>
      </w:pPr>
      <w:r>
        <w:t xml:space="preserve">padl v bitvě na </w:t>
      </w:r>
      <w:r w:rsidRPr="00056A57">
        <w:rPr>
          <w:b/>
        </w:rPr>
        <w:t>Moravském poli</w:t>
      </w:r>
    </w:p>
    <w:p w14:paraId="23069028" w14:textId="77777777" w:rsidR="00371C6F" w:rsidRDefault="00371C6F" w:rsidP="00371C6F">
      <w:pPr>
        <w:spacing w:line="276" w:lineRule="auto"/>
      </w:pPr>
    </w:p>
    <w:p w14:paraId="4DD50E98" w14:textId="77777777" w:rsidR="00371C6F" w:rsidRPr="00056A57" w:rsidRDefault="00371C6F" w:rsidP="00371C6F">
      <w:pPr>
        <w:spacing w:line="276" w:lineRule="auto"/>
        <w:rPr>
          <w:b/>
        </w:rPr>
      </w:pPr>
      <w:r w:rsidRPr="00056A57">
        <w:rPr>
          <w:b/>
        </w:rPr>
        <w:t xml:space="preserve">        Václav II.</w:t>
      </w:r>
    </w:p>
    <w:p w14:paraId="019DC2AD" w14:textId="77777777" w:rsidR="00371C6F" w:rsidRDefault="00371C6F" w:rsidP="00371C6F">
      <w:pPr>
        <w:numPr>
          <w:ilvl w:val="0"/>
          <w:numId w:val="2"/>
        </w:numPr>
        <w:tabs>
          <w:tab w:val="left" w:pos="1134"/>
        </w:tabs>
        <w:spacing w:line="276" w:lineRule="auto"/>
        <w:ind w:hanging="11"/>
      </w:pPr>
      <w:r>
        <w:t>schopný politik a diplomat – získal polskou i uherskou korunu</w:t>
      </w:r>
    </w:p>
    <w:p w14:paraId="1C421814" w14:textId="77777777" w:rsidR="00371C6F" w:rsidRDefault="00371C6F" w:rsidP="00371C6F">
      <w:pPr>
        <w:numPr>
          <w:ilvl w:val="0"/>
          <w:numId w:val="2"/>
        </w:numPr>
        <w:tabs>
          <w:tab w:val="left" w:pos="1134"/>
        </w:tabs>
        <w:spacing w:line="276" w:lineRule="auto"/>
        <w:ind w:hanging="11"/>
      </w:pPr>
      <w:r>
        <w:t>podporoval vzdělání, rozvoj měst, řemesel, obchodu</w:t>
      </w:r>
    </w:p>
    <w:p w14:paraId="2EA277B5" w14:textId="77777777" w:rsidR="00371C6F" w:rsidRPr="00056A57" w:rsidRDefault="00371C6F" w:rsidP="00371C6F">
      <w:pPr>
        <w:numPr>
          <w:ilvl w:val="0"/>
          <w:numId w:val="2"/>
        </w:numPr>
        <w:tabs>
          <w:tab w:val="left" w:pos="1134"/>
        </w:tabs>
        <w:spacing w:line="276" w:lineRule="auto"/>
        <w:ind w:hanging="11"/>
        <w:rPr>
          <w:b/>
        </w:rPr>
      </w:pPr>
      <w:r>
        <w:t xml:space="preserve">zavedl novou minci – </w:t>
      </w:r>
      <w:r w:rsidRPr="00056A57">
        <w:rPr>
          <w:b/>
        </w:rPr>
        <w:t>pražský groš</w:t>
      </w:r>
    </w:p>
    <w:p w14:paraId="29D721D3" w14:textId="77777777" w:rsidR="00371C6F" w:rsidRDefault="00371C6F" w:rsidP="00371C6F">
      <w:pPr>
        <w:tabs>
          <w:tab w:val="left" w:pos="1134"/>
        </w:tabs>
        <w:spacing w:line="276" w:lineRule="auto"/>
        <w:ind w:left="720"/>
      </w:pPr>
    </w:p>
    <w:p w14:paraId="3D396D4A" w14:textId="77777777" w:rsidR="00371C6F" w:rsidRPr="00056A57" w:rsidRDefault="00371C6F" w:rsidP="00371C6F">
      <w:pPr>
        <w:tabs>
          <w:tab w:val="left" w:pos="1134"/>
        </w:tabs>
        <w:spacing w:line="276" w:lineRule="auto"/>
        <w:ind w:left="720" w:hanging="294"/>
        <w:rPr>
          <w:b/>
        </w:rPr>
      </w:pPr>
      <w:r w:rsidRPr="00056A57">
        <w:rPr>
          <w:b/>
        </w:rPr>
        <w:t>Václav III.</w:t>
      </w:r>
    </w:p>
    <w:p w14:paraId="5F22729B" w14:textId="77777777" w:rsidR="00371C6F" w:rsidRDefault="00371C6F" w:rsidP="00371C6F">
      <w:pPr>
        <w:numPr>
          <w:ilvl w:val="0"/>
          <w:numId w:val="2"/>
        </w:numPr>
        <w:tabs>
          <w:tab w:val="left" w:pos="1134"/>
        </w:tabs>
        <w:spacing w:line="276" w:lineRule="auto"/>
        <w:ind w:hanging="11"/>
      </w:pPr>
      <w:r>
        <w:t>král český, polský, uherský</w:t>
      </w:r>
    </w:p>
    <w:p w14:paraId="479387D0" w14:textId="77777777" w:rsidR="00371C6F" w:rsidRDefault="00371C6F" w:rsidP="00371C6F">
      <w:pPr>
        <w:numPr>
          <w:ilvl w:val="0"/>
          <w:numId w:val="2"/>
        </w:numPr>
        <w:tabs>
          <w:tab w:val="left" w:pos="1134"/>
        </w:tabs>
        <w:spacing w:line="276" w:lineRule="auto"/>
        <w:ind w:hanging="11"/>
      </w:pPr>
      <w:r>
        <w:t>velice vzdělaný</w:t>
      </w:r>
    </w:p>
    <w:p w14:paraId="01CE18CC" w14:textId="77777777" w:rsidR="00371C6F" w:rsidRPr="00056A57" w:rsidRDefault="00371C6F" w:rsidP="00371C6F">
      <w:pPr>
        <w:numPr>
          <w:ilvl w:val="0"/>
          <w:numId w:val="2"/>
        </w:numPr>
        <w:tabs>
          <w:tab w:val="left" w:pos="1134"/>
        </w:tabs>
        <w:spacing w:line="276" w:lineRule="auto"/>
        <w:ind w:hanging="11"/>
        <w:rPr>
          <w:b/>
        </w:rPr>
      </w:pPr>
      <w:r>
        <w:t xml:space="preserve">poslední Přemyslovec </w:t>
      </w:r>
      <w:proofErr w:type="gramStart"/>
      <w:r>
        <w:t>-  1306</w:t>
      </w:r>
      <w:proofErr w:type="gramEnd"/>
      <w:r>
        <w:t xml:space="preserve"> zavražděn v Olomouci – </w:t>
      </w:r>
      <w:r w:rsidRPr="00056A57">
        <w:rPr>
          <w:b/>
        </w:rPr>
        <w:t>rod</w:t>
      </w:r>
      <w:r>
        <w:t xml:space="preserve"> </w:t>
      </w:r>
      <w:r w:rsidRPr="00056A57">
        <w:rPr>
          <w:b/>
        </w:rPr>
        <w:t>Přemyslovců vymřel po meči</w:t>
      </w:r>
    </w:p>
    <w:p w14:paraId="2EE21A7D" w14:textId="77777777" w:rsidR="000C4E15" w:rsidRDefault="000C4E15" w:rsidP="00371C6F">
      <w:pPr>
        <w:spacing w:line="276" w:lineRule="auto"/>
      </w:pPr>
      <w:bookmarkStart w:id="0" w:name="_GoBack"/>
      <w:bookmarkEnd w:id="0"/>
    </w:p>
    <w:sectPr w:rsidR="000C4E15" w:rsidSect="00371C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65F1"/>
    <w:multiLevelType w:val="hybridMultilevel"/>
    <w:tmpl w:val="1D1C0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20566"/>
    <w:multiLevelType w:val="hybridMultilevel"/>
    <w:tmpl w:val="908498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93"/>
    <w:rsid w:val="000C4E15"/>
    <w:rsid w:val="001E4793"/>
    <w:rsid w:val="003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A129-8F38-468F-97DB-EFCE4BD0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2020-04-02T11:54:00Z</dcterms:created>
  <dcterms:modified xsi:type="dcterms:W3CDTF">2020-04-02T11:56:00Z</dcterms:modified>
</cp:coreProperties>
</file>