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0DE" w:rsidRPr="004B50DE" w:rsidRDefault="00077948" w:rsidP="004B50DE">
      <w:pPr>
        <w:spacing w:line="240" w:lineRule="exact"/>
        <w:jc w:val="center"/>
        <w:rPr>
          <w:rFonts w:asciiTheme="majorHAnsi" w:hAnsiTheme="majorHAnsi"/>
          <w:sz w:val="24"/>
          <w:szCs w:val="24"/>
          <w:u w:val="double"/>
        </w:rPr>
      </w:pPr>
      <w:r w:rsidRPr="004B50DE">
        <w:rPr>
          <w:rFonts w:asciiTheme="majorHAnsi" w:hAnsiTheme="majorHAnsi"/>
          <w:b/>
          <w:sz w:val="24"/>
          <w:szCs w:val="24"/>
          <w:u w:val="double"/>
        </w:rPr>
        <w:t>Nervová soustava</w:t>
      </w:r>
    </w:p>
    <w:p w:rsidR="009C50D1" w:rsidRPr="004B50DE" w:rsidRDefault="004B50DE" w:rsidP="00134D75">
      <w:pPr>
        <w:spacing w:line="240" w:lineRule="exac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077948" w:rsidRPr="004B50DE">
        <w:rPr>
          <w:rFonts w:asciiTheme="majorHAnsi" w:hAnsiTheme="majorHAnsi"/>
          <w:sz w:val="24"/>
          <w:szCs w:val="24"/>
        </w:rPr>
        <w:t xml:space="preserve"> nejdokonaleji vyvinuta na rozdíl od ostatních živočichů (myšlení, řeč, uvědomělá práce)</w:t>
      </w:r>
    </w:p>
    <w:p w:rsidR="00077948" w:rsidRPr="004B50DE" w:rsidRDefault="00077948" w:rsidP="00134D75">
      <w:pPr>
        <w:spacing w:line="240" w:lineRule="exact"/>
        <w:rPr>
          <w:rFonts w:asciiTheme="majorHAnsi" w:hAnsiTheme="majorHAnsi"/>
          <w:b/>
          <w:sz w:val="24"/>
          <w:szCs w:val="24"/>
        </w:rPr>
      </w:pPr>
      <w:r w:rsidRPr="004B50DE">
        <w:rPr>
          <w:rFonts w:asciiTheme="majorHAnsi" w:hAnsiTheme="majorHAnsi"/>
          <w:b/>
          <w:sz w:val="24"/>
          <w:szCs w:val="24"/>
        </w:rPr>
        <w:t>- řídí veškeré dění</w:t>
      </w:r>
    </w:p>
    <w:p w:rsidR="004B50DE" w:rsidRDefault="00077948" w:rsidP="00134D75">
      <w:pPr>
        <w:spacing w:line="240" w:lineRule="exact"/>
        <w:rPr>
          <w:rFonts w:asciiTheme="majorHAnsi" w:hAnsiTheme="majorHAnsi"/>
          <w:sz w:val="24"/>
          <w:szCs w:val="24"/>
        </w:rPr>
      </w:pPr>
      <w:r w:rsidRPr="004B50DE">
        <w:rPr>
          <w:rFonts w:asciiTheme="majorHAnsi" w:hAnsiTheme="maj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2DA88" wp14:editId="52F67509">
                <wp:simplePos x="0" y="0"/>
                <wp:positionH relativeFrom="column">
                  <wp:posOffset>3726760</wp:posOffset>
                </wp:positionH>
                <wp:positionV relativeFrom="paragraph">
                  <wp:posOffset>9745</wp:posOffset>
                </wp:positionV>
                <wp:extent cx="95415" cy="644056"/>
                <wp:effectExtent l="0" t="0" r="19050" b="22860"/>
                <wp:wrapNone/>
                <wp:docPr id="5" name="Pravá složená závork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15" cy="644056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3F70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5" o:spid="_x0000_s1026" type="#_x0000_t88" style="position:absolute;margin-left:293.45pt;margin-top:.75pt;width:7.5pt;height:5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" adj="267" strokecolor="black [3213]"/>
            </w:pict>
          </mc:Fallback>
        </mc:AlternateContent>
      </w:r>
      <w:r w:rsidRPr="004B50DE">
        <w:rPr>
          <w:rFonts w:asciiTheme="majorHAnsi" w:hAnsiTheme="majorHAnsi"/>
          <w:sz w:val="24"/>
          <w:szCs w:val="24"/>
        </w:rPr>
        <w:t xml:space="preserve">- </w:t>
      </w:r>
      <w:r w:rsidRPr="004B50DE">
        <w:rPr>
          <w:rFonts w:asciiTheme="majorHAnsi" w:hAnsiTheme="majorHAnsi"/>
          <w:b/>
          <w:sz w:val="24"/>
          <w:szCs w:val="24"/>
        </w:rPr>
        <w:t>mozek</w:t>
      </w:r>
      <w:r w:rsidRPr="004B50DE">
        <w:rPr>
          <w:rFonts w:asciiTheme="majorHAnsi" w:hAnsiTheme="majorHAnsi"/>
          <w:sz w:val="24"/>
          <w:szCs w:val="24"/>
        </w:rPr>
        <w:t xml:space="preserve"> – </w:t>
      </w:r>
      <w:r w:rsidR="00B42384" w:rsidRPr="004B50DE">
        <w:rPr>
          <w:rFonts w:asciiTheme="majorHAnsi" w:hAnsiTheme="majorHAnsi"/>
          <w:sz w:val="24"/>
          <w:szCs w:val="24"/>
        </w:rPr>
        <w:t>v</w:t>
      </w:r>
      <w:r w:rsidR="004B50DE">
        <w:rPr>
          <w:rFonts w:asciiTheme="majorHAnsi" w:hAnsiTheme="majorHAnsi"/>
          <w:sz w:val="24"/>
          <w:szCs w:val="24"/>
        </w:rPr>
        <w:t> </w:t>
      </w:r>
      <w:r w:rsidR="00B42384" w:rsidRPr="004B50DE">
        <w:rPr>
          <w:rFonts w:asciiTheme="majorHAnsi" w:hAnsiTheme="majorHAnsi"/>
          <w:sz w:val="24"/>
          <w:szCs w:val="24"/>
        </w:rPr>
        <w:t>lebce</w:t>
      </w:r>
      <w:r w:rsidR="004B50DE">
        <w:rPr>
          <w:rFonts w:asciiTheme="majorHAnsi" w:hAnsiTheme="majorHAnsi"/>
          <w:sz w:val="24"/>
          <w:szCs w:val="24"/>
        </w:rPr>
        <w:t>,</w:t>
      </w:r>
      <w:r w:rsidR="00B42384" w:rsidRPr="004B50DE">
        <w:rPr>
          <w:rFonts w:asciiTheme="majorHAnsi" w:hAnsiTheme="majorHAnsi"/>
          <w:sz w:val="24"/>
          <w:szCs w:val="24"/>
        </w:rPr>
        <w:t xml:space="preserve"> - </w:t>
      </w:r>
      <w:r w:rsidRPr="004B50DE">
        <w:rPr>
          <w:rFonts w:asciiTheme="majorHAnsi" w:hAnsiTheme="majorHAnsi"/>
          <w:sz w:val="24"/>
          <w:szCs w:val="24"/>
        </w:rPr>
        <w:t>miliardy nervových buněk</w:t>
      </w:r>
      <w:r w:rsidR="004B50DE">
        <w:rPr>
          <w:rFonts w:asciiTheme="majorHAnsi" w:hAnsiTheme="majorHAnsi"/>
          <w:sz w:val="24"/>
          <w:szCs w:val="24"/>
        </w:rPr>
        <w:t xml:space="preserve">                                </w:t>
      </w:r>
      <w:r w:rsidR="004B50DE" w:rsidRPr="004B50DE">
        <w:rPr>
          <w:rFonts w:asciiTheme="majorHAnsi" w:hAnsiTheme="majorHAnsi"/>
          <w:sz w:val="24"/>
          <w:szCs w:val="24"/>
        </w:rPr>
        <w:t>řídící centrála</w:t>
      </w:r>
      <w:r w:rsidR="004B50DE">
        <w:rPr>
          <w:rFonts w:asciiTheme="majorHAnsi" w:hAnsiTheme="majorHAnsi"/>
          <w:sz w:val="24"/>
          <w:szCs w:val="24"/>
        </w:rPr>
        <w:t xml:space="preserve">                            </w:t>
      </w:r>
    </w:p>
    <w:p w:rsidR="00077948" w:rsidRPr="004B50DE" w:rsidRDefault="004B50DE" w:rsidP="004B50DE">
      <w:pPr>
        <w:spacing w:line="240" w:lineRule="exac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077948" w:rsidRPr="004B50DE">
        <w:rPr>
          <w:rFonts w:asciiTheme="majorHAnsi" w:hAnsiTheme="majorHAnsi"/>
          <w:sz w:val="24"/>
          <w:szCs w:val="24"/>
        </w:rPr>
        <w:t xml:space="preserve"> - na povrchu šedá kůra – mnoho závitů </w:t>
      </w:r>
      <w:r w:rsidR="00077948" w:rsidRPr="004B50DE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                                        </w:t>
      </w:r>
      <w:r w:rsidR="00B42384" w:rsidRPr="004B50DE">
        <w:rPr>
          <w:rFonts w:asciiTheme="majorHAnsi" w:hAnsiTheme="majorHAnsi"/>
          <w:sz w:val="24"/>
          <w:szCs w:val="24"/>
        </w:rPr>
        <w:t xml:space="preserve">→ myšlení, paměť, </w:t>
      </w:r>
      <w:r w:rsidRPr="004B50DE">
        <w:rPr>
          <w:rFonts w:asciiTheme="majorHAnsi" w:hAnsiTheme="majorHAnsi"/>
          <w:sz w:val="24"/>
          <w:szCs w:val="24"/>
        </w:rPr>
        <w:t>pohyby, smysly</w:t>
      </w:r>
    </w:p>
    <w:p w:rsidR="00077948" w:rsidRPr="004B50DE" w:rsidRDefault="00077948" w:rsidP="00134D75">
      <w:pPr>
        <w:spacing w:line="240" w:lineRule="exact"/>
        <w:rPr>
          <w:rFonts w:asciiTheme="majorHAnsi" w:hAnsiTheme="majorHAnsi"/>
          <w:sz w:val="24"/>
          <w:szCs w:val="24"/>
        </w:rPr>
      </w:pPr>
      <w:r w:rsidRPr="004B50DE">
        <w:rPr>
          <w:rFonts w:asciiTheme="majorHAnsi" w:hAnsiTheme="majorHAnsi"/>
          <w:sz w:val="24"/>
          <w:szCs w:val="24"/>
        </w:rPr>
        <w:t xml:space="preserve">- </w:t>
      </w:r>
      <w:r w:rsidRPr="004B50DE">
        <w:rPr>
          <w:rFonts w:asciiTheme="majorHAnsi" w:hAnsiTheme="majorHAnsi"/>
          <w:b/>
          <w:sz w:val="24"/>
          <w:szCs w:val="24"/>
        </w:rPr>
        <w:t>mícha</w:t>
      </w:r>
      <w:r w:rsidRPr="004B50DE">
        <w:rPr>
          <w:rFonts w:asciiTheme="majorHAnsi" w:hAnsiTheme="majorHAnsi"/>
          <w:sz w:val="24"/>
          <w:szCs w:val="24"/>
        </w:rPr>
        <w:t xml:space="preserve"> – prochází páteří</w:t>
      </w:r>
      <w:r w:rsidR="00B42384" w:rsidRPr="004B50DE">
        <w:rPr>
          <w:rFonts w:asciiTheme="majorHAnsi" w:hAnsiTheme="majorHAnsi"/>
          <w:sz w:val="24"/>
          <w:szCs w:val="24"/>
        </w:rPr>
        <w:tab/>
      </w:r>
      <w:r w:rsidR="00B42384" w:rsidRPr="004B50DE">
        <w:rPr>
          <w:rFonts w:asciiTheme="majorHAnsi" w:hAnsiTheme="majorHAnsi"/>
          <w:sz w:val="24"/>
          <w:szCs w:val="24"/>
        </w:rPr>
        <w:tab/>
      </w:r>
      <w:r w:rsidR="00B42384" w:rsidRPr="004B50DE">
        <w:rPr>
          <w:rFonts w:asciiTheme="majorHAnsi" w:hAnsiTheme="majorHAnsi"/>
          <w:sz w:val="24"/>
          <w:szCs w:val="24"/>
        </w:rPr>
        <w:tab/>
      </w:r>
      <w:r w:rsidR="00B42384" w:rsidRPr="004B50DE">
        <w:rPr>
          <w:rFonts w:asciiTheme="majorHAnsi" w:hAnsiTheme="majorHAnsi"/>
          <w:sz w:val="24"/>
          <w:szCs w:val="24"/>
        </w:rPr>
        <w:tab/>
      </w:r>
      <w:r w:rsidR="00B42384" w:rsidRPr="004B50DE">
        <w:rPr>
          <w:rFonts w:asciiTheme="majorHAnsi" w:hAnsiTheme="majorHAnsi"/>
          <w:sz w:val="24"/>
          <w:szCs w:val="24"/>
        </w:rPr>
        <w:tab/>
      </w:r>
      <w:r w:rsidR="00B42384" w:rsidRPr="004B50DE">
        <w:rPr>
          <w:rFonts w:asciiTheme="majorHAnsi" w:hAnsiTheme="majorHAnsi"/>
          <w:sz w:val="24"/>
          <w:szCs w:val="24"/>
        </w:rPr>
        <w:tab/>
      </w:r>
      <w:r w:rsidR="00B42384" w:rsidRPr="004B50DE">
        <w:rPr>
          <w:rFonts w:asciiTheme="majorHAnsi" w:hAnsiTheme="majorHAnsi"/>
          <w:sz w:val="24"/>
          <w:szCs w:val="24"/>
        </w:rPr>
        <w:tab/>
      </w:r>
      <w:r w:rsidR="00B42384" w:rsidRPr="004B50DE">
        <w:rPr>
          <w:rFonts w:asciiTheme="majorHAnsi" w:hAnsiTheme="majorHAnsi"/>
          <w:sz w:val="24"/>
          <w:szCs w:val="24"/>
        </w:rPr>
        <w:tab/>
      </w:r>
      <w:r w:rsidR="00134D75" w:rsidRPr="004B50DE">
        <w:rPr>
          <w:rFonts w:asciiTheme="majorHAnsi" w:hAnsiTheme="majorHAnsi"/>
          <w:sz w:val="24"/>
          <w:szCs w:val="24"/>
        </w:rPr>
        <w:tab/>
      </w:r>
      <w:r w:rsidR="00134D75" w:rsidRPr="004B50DE">
        <w:rPr>
          <w:rFonts w:asciiTheme="majorHAnsi" w:hAnsiTheme="majorHAnsi"/>
          <w:sz w:val="24"/>
          <w:szCs w:val="24"/>
        </w:rPr>
        <w:tab/>
        <w:t xml:space="preserve">  </w:t>
      </w:r>
    </w:p>
    <w:p w:rsidR="00B42384" w:rsidRDefault="00B42384" w:rsidP="00134D75">
      <w:pPr>
        <w:spacing w:line="240" w:lineRule="exact"/>
        <w:ind w:left="964" w:hanging="964"/>
        <w:jc w:val="both"/>
        <w:rPr>
          <w:rFonts w:asciiTheme="majorHAnsi" w:hAnsiTheme="majorHAnsi"/>
          <w:sz w:val="24"/>
          <w:szCs w:val="24"/>
        </w:rPr>
      </w:pPr>
      <w:r w:rsidRPr="004B50DE">
        <w:rPr>
          <w:rFonts w:asciiTheme="majorHAnsi" w:hAnsiTheme="majorHAnsi"/>
          <w:b/>
          <w:sz w:val="24"/>
          <w:szCs w:val="24"/>
        </w:rPr>
        <w:t>- nervy</w:t>
      </w:r>
      <w:r w:rsidRPr="004B50DE">
        <w:rPr>
          <w:rFonts w:asciiTheme="majorHAnsi" w:hAnsiTheme="majorHAnsi"/>
          <w:sz w:val="24"/>
          <w:szCs w:val="24"/>
        </w:rPr>
        <w:t xml:space="preserve"> – spojují mozek a míchu se všemi orgány, - přenáší informace a „příkazy“ (činnost některých můžeme ovlivnit vůlí)</w:t>
      </w:r>
    </w:p>
    <w:p w:rsidR="00F74123" w:rsidRDefault="00F74123" w:rsidP="00134D75">
      <w:pPr>
        <w:spacing w:line="240" w:lineRule="exact"/>
        <w:ind w:left="964" w:hanging="964"/>
        <w:jc w:val="both"/>
        <w:rPr>
          <w:rFonts w:asciiTheme="majorHAnsi" w:hAnsiTheme="majorHAnsi"/>
          <w:sz w:val="24"/>
          <w:szCs w:val="24"/>
        </w:rPr>
      </w:pPr>
    </w:p>
    <w:p w:rsidR="00F74123" w:rsidRPr="00F74123" w:rsidRDefault="00F74123" w:rsidP="00F74123">
      <w:pPr>
        <w:spacing w:line="240" w:lineRule="exact"/>
        <w:jc w:val="center"/>
        <w:rPr>
          <w:rFonts w:asciiTheme="majorHAnsi" w:hAnsiTheme="majorHAnsi"/>
          <w:b/>
          <w:sz w:val="24"/>
          <w:szCs w:val="24"/>
          <w:u w:val="double"/>
        </w:rPr>
      </w:pPr>
      <w:r w:rsidRPr="00F74123">
        <w:rPr>
          <w:rFonts w:asciiTheme="majorHAnsi" w:hAnsiTheme="majorHAnsi"/>
          <w:b/>
          <w:sz w:val="24"/>
          <w:szCs w:val="24"/>
          <w:u w:val="double"/>
        </w:rPr>
        <w:t>Rozmnožovací soustava</w:t>
      </w:r>
    </w:p>
    <w:p w:rsidR="00F74123" w:rsidRPr="00F74123" w:rsidRDefault="00F74123" w:rsidP="00F74123">
      <w:pPr>
        <w:spacing w:line="240" w:lineRule="exact"/>
        <w:rPr>
          <w:rFonts w:asciiTheme="majorHAnsi" w:hAnsiTheme="majorHAnsi"/>
          <w:sz w:val="24"/>
          <w:szCs w:val="24"/>
        </w:rPr>
      </w:pPr>
      <w:r w:rsidRPr="00F74123">
        <w:rPr>
          <w:rFonts w:asciiTheme="majorHAnsi" w:hAnsiTheme="majorHAnsi"/>
          <w:sz w:val="24"/>
          <w:szCs w:val="24"/>
        </w:rPr>
        <w:t xml:space="preserve">- </w:t>
      </w:r>
      <w:r w:rsidRPr="00F74123">
        <w:rPr>
          <w:rFonts w:asciiTheme="majorHAnsi" w:hAnsiTheme="majorHAnsi"/>
          <w:b/>
          <w:sz w:val="24"/>
          <w:szCs w:val="24"/>
        </w:rPr>
        <w:t xml:space="preserve">rozmnožování </w:t>
      </w:r>
      <w:r w:rsidRPr="00F74123">
        <w:rPr>
          <w:rFonts w:asciiTheme="majorHAnsi" w:hAnsiTheme="majorHAnsi"/>
          <w:sz w:val="24"/>
          <w:szCs w:val="24"/>
        </w:rPr>
        <w:t xml:space="preserve">– </w:t>
      </w:r>
      <w:r w:rsidRPr="00F74123">
        <w:rPr>
          <w:rFonts w:asciiTheme="majorHAnsi" w:hAnsiTheme="majorHAnsi"/>
          <w:sz w:val="24"/>
          <w:szCs w:val="24"/>
          <w:u w:val="single"/>
        </w:rPr>
        <w:t>znak života</w:t>
      </w:r>
      <w:r w:rsidRPr="00F74123">
        <w:rPr>
          <w:rFonts w:asciiTheme="majorHAnsi" w:hAnsiTheme="majorHAnsi"/>
          <w:sz w:val="24"/>
          <w:szCs w:val="24"/>
        </w:rPr>
        <w:t xml:space="preserve"> + </w:t>
      </w:r>
      <w:r w:rsidRPr="00F74123">
        <w:rPr>
          <w:rFonts w:asciiTheme="majorHAnsi" w:hAnsiTheme="majorHAnsi"/>
          <w:sz w:val="24"/>
          <w:szCs w:val="24"/>
          <w:u w:val="single"/>
        </w:rPr>
        <w:t>zachování rodu</w:t>
      </w:r>
    </w:p>
    <w:p w:rsidR="00F74123" w:rsidRPr="00F74123" w:rsidRDefault="00F74123" w:rsidP="00F74123">
      <w:pPr>
        <w:spacing w:line="240" w:lineRule="exact"/>
        <w:rPr>
          <w:rFonts w:asciiTheme="majorHAnsi" w:hAnsiTheme="majorHAnsi"/>
          <w:sz w:val="24"/>
          <w:szCs w:val="24"/>
        </w:rPr>
      </w:pPr>
      <w:r w:rsidRPr="00F74123">
        <w:rPr>
          <w:rFonts w:asciiTheme="majorHAnsi" w:hAnsiTheme="majorHAnsi"/>
          <w:sz w:val="24"/>
          <w:szCs w:val="24"/>
        </w:rPr>
        <w:t xml:space="preserve">- </w:t>
      </w:r>
      <w:r w:rsidRPr="00F74123">
        <w:rPr>
          <w:rFonts w:asciiTheme="majorHAnsi" w:hAnsiTheme="majorHAnsi"/>
          <w:b/>
          <w:i/>
          <w:sz w:val="24"/>
          <w:szCs w:val="24"/>
        </w:rPr>
        <w:t>pohlavní orgány</w:t>
      </w:r>
      <w:r w:rsidRPr="00F74123">
        <w:rPr>
          <w:rFonts w:asciiTheme="majorHAnsi" w:hAnsiTheme="majorHAnsi"/>
          <w:sz w:val="24"/>
          <w:szCs w:val="24"/>
        </w:rPr>
        <w:t xml:space="preserve"> a </w:t>
      </w:r>
      <w:r w:rsidRPr="00F74123">
        <w:rPr>
          <w:rFonts w:asciiTheme="majorHAnsi" w:hAnsiTheme="majorHAnsi"/>
          <w:b/>
          <w:i/>
          <w:sz w:val="24"/>
          <w:szCs w:val="24"/>
        </w:rPr>
        <w:t>pohlavní žlázy</w:t>
      </w:r>
    </w:p>
    <w:p w:rsidR="00F74123" w:rsidRPr="00F74123" w:rsidRDefault="00F74123" w:rsidP="00F74123">
      <w:pPr>
        <w:spacing w:line="240" w:lineRule="exact"/>
        <w:rPr>
          <w:rFonts w:asciiTheme="majorHAnsi" w:hAnsiTheme="majorHAnsi"/>
          <w:sz w:val="24"/>
          <w:szCs w:val="24"/>
        </w:rPr>
      </w:pPr>
      <w:r w:rsidRPr="00F74123">
        <w:rPr>
          <w:rFonts w:asciiTheme="majorHAnsi" w:hAnsiTheme="majorHAnsi" w:cstheme="minorHAnsi"/>
          <w:sz w:val="24"/>
          <w:szCs w:val="24"/>
        </w:rPr>
        <w:t>•</w:t>
      </w:r>
      <w:r w:rsidRPr="00F74123">
        <w:rPr>
          <w:rFonts w:asciiTheme="majorHAnsi" w:hAnsiTheme="majorHAnsi"/>
          <w:sz w:val="24"/>
          <w:szCs w:val="24"/>
        </w:rPr>
        <w:t xml:space="preserve"> </w:t>
      </w:r>
      <w:r w:rsidRPr="00F74123">
        <w:rPr>
          <w:rFonts w:asciiTheme="majorHAnsi" w:hAnsiTheme="majorHAnsi"/>
          <w:b/>
          <w:sz w:val="24"/>
          <w:szCs w:val="24"/>
          <w:u w:val="single"/>
        </w:rPr>
        <w:t>ženská</w:t>
      </w:r>
      <w:r w:rsidRPr="00F74123">
        <w:rPr>
          <w:rFonts w:asciiTheme="majorHAnsi" w:hAnsiTheme="majorHAnsi"/>
          <w:sz w:val="24"/>
          <w:szCs w:val="24"/>
        </w:rPr>
        <w:t xml:space="preserve">: </w:t>
      </w:r>
      <w:r w:rsidRPr="00F74123">
        <w:rPr>
          <w:rFonts w:asciiTheme="majorHAnsi" w:hAnsiTheme="majorHAnsi"/>
          <w:b/>
          <w:i/>
          <w:sz w:val="24"/>
          <w:szCs w:val="24"/>
        </w:rPr>
        <w:t>vaječníky</w:t>
      </w:r>
      <w:r w:rsidRPr="00F74123">
        <w:rPr>
          <w:rFonts w:asciiTheme="majorHAnsi" w:hAnsiTheme="majorHAnsi"/>
          <w:sz w:val="24"/>
          <w:szCs w:val="24"/>
        </w:rPr>
        <w:t xml:space="preserve"> (produkují ženské pohlavní buňky </w:t>
      </w:r>
      <w:r w:rsidRPr="00F74123">
        <w:rPr>
          <w:rFonts w:asciiTheme="majorHAnsi" w:hAnsiTheme="majorHAnsi" w:cs="Times New Roman"/>
          <w:sz w:val="24"/>
          <w:szCs w:val="24"/>
        </w:rPr>
        <w:t>→</w:t>
      </w:r>
      <w:r w:rsidRPr="00F74123">
        <w:rPr>
          <w:rFonts w:asciiTheme="majorHAnsi" w:hAnsiTheme="majorHAnsi"/>
          <w:sz w:val="24"/>
          <w:szCs w:val="24"/>
        </w:rPr>
        <w:t xml:space="preserve"> </w:t>
      </w:r>
      <w:r w:rsidRPr="00F74123">
        <w:rPr>
          <w:rFonts w:asciiTheme="majorHAnsi" w:hAnsiTheme="majorHAnsi"/>
          <w:b/>
          <w:i/>
          <w:sz w:val="24"/>
          <w:szCs w:val="24"/>
        </w:rPr>
        <w:t>vajíčka</w:t>
      </w:r>
      <w:r w:rsidRPr="00F74123">
        <w:rPr>
          <w:rFonts w:asciiTheme="majorHAnsi" w:hAnsiTheme="majorHAnsi"/>
          <w:sz w:val="24"/>
          <w:szCs w:val="24"/>
        </w:rPr>
        <w:t xml:space="preserve">) – </w:t>
      </w:r>
      <w:r w:rsidRPr="00F74123">
        <w:rPr>
          <w:rFonts w:asciiTheme="majorHAnsi" w:hAnsiTheme="majorHAnsi"/>
          <w:b/>
          <w:i/>
          <w:sz w:val="24"/>
          <w:szCs w:val="24"/>
        </w:rPr>
        <w:t>vejcovody – děloha – pochva</w:t>
      </w:r>
    </w:p>
    <w:p w:rsidR="00F74123" w:rsidRDefault="00F74123" w:rsidP="00F74123">
      <w:pPr>
        <w:spacing w:line="240" w:lineRule="exact"/>
        <w:jc w:val="both"/>
        <w:rPr>
          <w:rFonts w:asciiTheme="majorHAnsi" w:hAnsiTheme="majorHAnsi"/>
          <w:sz w:val="24"/>
          <w:szCs w:val="24"/>
        </w:rPr>
      </w:pPr>
      <w:r w:rsidRPr="00F74123">
        <w:rPr>
          <w:rFonts w:asciiTheme="majorHAnsi" w:hAnsiTheme="majorHAnsi" w:cstheme="minorHAnsi"/>
          <w:sz w:val="24"/>
          <w:szCs w:val="24"/>
        </w:rPr>
        <w:t>•</w:t>
      </w:r>
      <w:r w:rsidRPr="00F74123">
        <w:rPr>
          <w:rFonts w:asciiTheme="majorHAnsi" w:hAnsiTheme="majorHAnsi"/>
          <w:sz w:val="24"/>
          <w:szCs w:val="24"/>
        </w:rPr>
        <w:t xml:space="preserve"> </w:t>
      </w:r>
      <w:r w:rsidRPr="00F74123">
        <w:rPr>
          <w:rFonts w:asciiTheme="majorHAnsi" w:hAnsiTheme="majorHAnsi"/>
          <w:b/>
          <w:sz w:val="24"/>
          <w:szCs w:val="24"/>
          <w:u w:val="single"/>
        </w:rPr>
        <w:t>mužská</w:t>
      </w:r>
      <w:r w:rsidRPr="00F74123">
        <w:rPr>
          <w:rFonts w:asciiTheme="majorHAnsi" w:hAnsiTheme="majorHAnsi"/>
          <w:sz w:val="24"/>
          <w:szCs w:val="24"/>
        </w:rPr>
        <w:t xml:space="preserve">: </w:t>
      </w:r>
      <w:r w:rsidRPr="00F74123">
        <w:rPr>
          <w:rFonts w:asciiTheme="majorHAnsi" w:hAnsiTheme="majorHAnsi"/>
          <w:b/>
          <w:i/>
          <w:sz w:val="24"/>
          <w:szCs w:val="24"/>
        </w:rPr>
        <w:t>varlata</w:t>
      </w:r>
      <w:r w:rsidRPr="00F74123">
        <w:rPr>
          <w:rFonts w:asciiTheme="majorHAnsi" w:hAnsiTheme="majorHAnsi"/>
          <w:sz w:val="24"/>
          <w:szCs w:val="24"/>
        </w:rPr>
        <w:t xml:space="preserve"> (produkují mužské pohlavní buňky </w:t>
      </w:r>
      <w:r w:rsidRPr="00F74123">
        <w:rPr>
          <w:rFonts w:asciiTheme="majorHAnsi" w:hAnsiTheme="majorHAnsi" w:cs="Times New Roman"/>
          <w:sz w:val="24"/>
          <w:szCs w:val="24"/>
        </w:rPr>
        <w:t>→</w:t>
      </w:r>
      <w:r w:rsidRPr="00F74123">
        <w:rPr>
          <w:rFonts w:asciiTheme="majorHAnsi" w:hAnsiTheme="majorHAnsi"/>
          <w:sz w:val="24"/>
          <w:szCs w:val="24"/>
        </w:rPr>
        <w:t xml:space="preserve"> </w:t>
      </w:r>
      <w:r w:rsidRPr="00F74123">
        <w:rPr>
          <w:rFonts w:asciiTheme="majorHAnsi" w:hAnsiTheme="majorHAnsi"/>
          <w:b/>
          <w:i/>
          <w:sz w:val="24"/>
          <w:szCs w:val="24"/>
        </w:rPr>
        <w:t>spermie</w:t>
      </w:r>
      <w:r w:rsidRPr="00F74123">
        <w:rPr>
          <w:rFonts w:asciiTheme="majorHAnsi" w:hAnsiTheme="majorHAnsi"/>
          <w:sz w:val="24"/>
          <w:szCs w:val="24"/>
        </w:rPr>
        <w:t xml:space="preserve">) – </w:t>
      </w:r>
      <w:r w:rsidRPr="00F74123">
        <w:rPr>
          <w:rFonts w:asciiTheme="majorHAnsi" w:hAnsiTheme="majorHAnsi"/>
          <w:b/>
          <w:i/>
          <w:sz w:val="24"/>
          <w:szCs w:val="24"/>
        </w:rPr>
        <w:t xml:space="preserve">chámovody – močová </w:t>
      </w:r>
      <w:proofErr w:type="gramStart"/>
      <w:r w:rsidRPr="00F74123">
        <w:rPr>
          <w:rFonts w:asciiTheme="majorHAnsi" w:hAnsiTheme="majorHAnsi"/>
          <w:b/>
          <w:i/>
          <w:sz w:val="24"/>
          <w:szCs w:val="24"/>
        </w:rPr>
        <w:t>trubice - penis</w:t>
      </w:r>
      <w:proofErr w:type="gramEnd"/>
      <w:r w:rsidRPr="00F74123">
        <w:rPr>
          <w:rFonts w:asciiTheme="majorHAnsi" w:hAnsiTheme="majorHAnsi"/>
          <w:sz w:val="24"/>
          <w:szCs w:val="24"/>
        </w:rPr>
        <w:t xml:space="preserve">  </w:t>
      </w:r>
    </w:p>
    <w:p w:rsidR="00F74123" w:rsidRPr="00F74123" w:rsidRDefault="00F74123" w:rsidP="00F74123">
      <w:pPr>
        <w:spacing w:line="240" w:lineRule="exact"/>
        <w:jc w:val="both"/>
        <w:rPr>
          <w:rFonts w:asciiTheme="majorHAnsi" w:hAnsiTheme="majorHAnsi"/>
          <w:sz w:val="24"/>
          <w:szCs w:val="24"/>
        </w:rPr>
      </w:pPr>
    </w:p>
    <w:p w:rsidR="00F74123" w:rsidRPr="00F74123" w:rsidRDefault="00F74123" w:rsidP="00F74123">
      <w:pPr>
        <w:spacing w:line="240" w:lineRule="exact"/>
        <w:jc w:val="center"/>
        <w:rPr>
          <w:rFonts w:asciiTheme="majorHAnsi" w:hAnsiTheme="majorHAnsi"/>
          <w:b/>
          <w:sz w:val="24"/>
          <w:szCs w:val="24"/>
          <w:u w:val="double"/>
        </w:rPr>
      </w:pPr>
      <w:r w:rsidRPr="00F74123">
        <w:rPr>
          <w:rFonts w:asciiTheme="majorHAnsi" w:hAnsiTheme="majorHAnsi"/>
          <w:b/>
          <w:sz w:val="24"/>
          <w:szCs w:val="24"/>
          <w:u w:val="double"/>
        </w:rPr>
        <w:t>Vývoj jedince</w:t>
      </w:r>
    </w:p>
    <w:p w:rsidR="00F74123" w:rsidRPr="00F74123" w:rsidRDefault="00F74123" w:rsidP="00F74123">
      <w:pPr>
        <w:spacing w:line="240" w:lineRule="auto"/>
        <w:ind w:left="5783" w:hanging="5783"/>
        <w:jc w:val="both"/>
        <w:rPr>
          <w:rFonts w:asciiTheme="majorHAnsi" w:hAnsiTheme="majorHAnsi"/>
          <w:sz w:val="24"/>
          <w:szCs w:val="24"/>
        </w:rPr>
      </w:pPr>
      <w:r w:rsidRPr="00F74123">
        <w:rPr>
          <w:rFonts w:asciiTheme="majorHAnsi" w:hAnsiTheme="majorHAnsi"/>
          <w:sz w:val="24"/>
          <w:szCs w:val="24"/>
        </w:rPr>
        <w:t xml:space="preserve">- </w:t>
      </w:r>
      <w:r w:rsidRPr="00F74123">
        <w:rPr>
          <w:rFonts w:asciiTheme="majorHAnsi" w:hAnsiTheme="majorHAnsi"/>
          <w:sz w:val="24"/>
          <w:szCs w:val="24"/>
          <w:u w:val="single"/>
        </w:rPr>
        <w:t>spojení vajíčka a spermie</w:t>
      </w:r>
      <w:r w:rsidRPr="00F74123">
        <w:rPr>
          <w:rFonts w:asciiTheme="majorHAnsi" w:hAnsiTheme="majorHAnsi"/>
          <w:sz w:val="24"/>
          <w:szCs w:val="24"/>
        </w:rPr>
        <w:t xml:space="preserve"> = </w:t>
      </w:r>
      <w:r w:rsidRPr="00F74123">
        <w:rPr>
          <w:rFonts w:asciiTheme="majorHAnsi" w:hAnsiTheme="majorHAnsi"/>
          <w:b/>
          <w:sz w:val="24"/>
          <w:szCs w:val="24"/>
        </w:rPr>
        <w:t>oplození</w:t>
      </w:r>
      <w:r w:rsidRPr="00F74123">
        <w:rPr>
          <w:rFonts w:asciiTheme="majorHAnsi" w:hAnsiTheme="majorHAnsi"/>
          <w:sz w:val="24"/>
          <w:szCs w:val="24"/>
        </w:rPr>
        <w:t xml:space="preserve"> </w:t>
      </w:r>
      <w:r w:rsidRPr="00F74123">
        <w:rPr>
          <w:rFonts w:asciiTheme="majorHAnsi" w:hAnsiTheme="majorHAnsi" w:cs="Times New Roman"/>
          <w:sz w:val="24"/>
          <w:szCs w:val="24"/>
        </w:rPr>
        <w:t>→</w:t>
      </w:r>
      <w:r w:rsidRPr="00F74123">
        <w:rPr>
          <w:rFonts w:asciiTheme="majorHAnsi" w:hAnsiTheme="majorHAnsi"/>
          <w:sz w:val="24"/>
          <w:szCs w:val="24"/>
        </w:rPr>
        <w:t xml:space="preserve"> </w:t>
      </w:r>
      <w:r w:rsidRPr="00F74123">
        <w:rPr>
          <w:rFonts w:asciiTheme="majorHAnsi" w:hAnsiTheme="majorHAnsi"/>
          <w:b/>
          <w:i/>
          <w:sz w:val="24"/>
          <w:szCs w:val="24"/>
        </w:rPr>
        <w:t>těhotenství</w:t>
      </w:r>
      <w:r w:rsidRPr="00F7412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(</w:t>
      </w:r>
      <w:r w:rsidRPr="00F74123">
        <w:rPr>
          <w:rFonts w:asciiTheme="majorHAnsi" w:hAnsiTheme="majorHAnsi"/>
          <w:sz w:val="24"/>
          <w:szCs w:val="24"/>
        </w:rPr>
        <w:t>důležitá zdravá životospráva, lékařské kontroly, klid, …</w:t>
      </w:r>
      <w:r>
        <w:rPr>
          <w:rFonts w:asciiTheme="majorHAnsi" w:hAnsiTheme="majorHAnsi"/>
          <w:sz w:val="24"/>
          <w:szCs w:val="24"/>
        </w:rPr>
        <w:t>)</w:t>
      </w:r>
    </w:p>
    <w:p w:rsidR="00F74123" w:rsidRPr="00F74123" w:rsidRDefault="00F74123" w:rsidP="00F74123">
      <w:pPr>
        <w:spacing w:line="240" w:lineRule="exact"/>
        <w:rPr>
          <w:rFonts w:asciiTheme="majorHAnsi" w:hAnsiTheme="majorHAnsi"/>
          <w:sz w:val="24"/>
          <w:szCs w:val="24"/>
        </w:rPr>
      </w:pPr>
      <w:r w:rsidRPr="00F74123">
        <w:rPr>
          <w:rFonts w:asciiTheme="majorHAnsi" w:hAnsiTheme="majorHAnsi" w:cs="Times New Roman"/>
          <w:sz w:val="24"/>
          <w:szCs w:val="24"/>
        </w:rPr>
        <w:t>→</w:t>
      </w:r>
      <w:r w:rsidRPr="00F74123">
        <w:rPr>
          <w:rFonts w:asciiTheme="majorHAnsi" w:hAnsiTheme="majorHAnsi"/>
          <w:sz w:val="24"/>
          <w:szCs w:val="24"/>
        </w:rPr>
        <w:t xml:space="preserve"> </w:t>
      </w:r>
      <w:r w:rsidRPr="00F74123">
        <w:rPr>
          <w:rFonts w:asciiTheme="majorHAnsi" w:hAnsiTheme="majorHAnsi"/>
          <w:sz w:val="24"/>
          <w:szCs w:val="24"/>
          <w:u w:val="single"/>
        </w:rPr>
        <w:t>zárodek – vývoj 9 měsíců</w:t>
      </w:r>
      <w:r w:rsidRPr="00F74123">
        <w:rPr>
          <w:rFonts w:asciiTheme="majorHAnsi" w:hAnsiTheme="majorHAnsi"/>
          <w:sz w:val="24"/>
          <w:szCs w:val="24"/>
        </w:rPr>
        <w:t xml:space="preserve"> (v děloze) – </w:t>
      </w:r>
      <w:r w:rsidRPr="00F74123">
        <w:rPr>
          <w:rFonts w:asciiTheme="majorHAnsi" w:hAnsiTheme="majorHAnsi"/>
          <w:sz w:val="24"/>
          <w:szCs w:val="24"/>
          <w:u w:val="single"/>
        </w:rPr>
        <w:t>výživa</w:t>
      </w:r>
      <w:r w:rsidRPr="00F74123">
        <w:rPr>
          <w:rFonts w:asciiTheme="majorHAnsi" w:hAnsiTheme="majorHAnsi"/>
          <w:sz w:val="24"/>
          <w:szCs w:val="24"/>
        </w:rPr>
        <w:t xml:space="preserve"> z těla matky </w:t>
      </w:r>
      <w:r w:rsidRPr="00F74123">
        <w:rPr>
          <w:rFonts w:asciiTheme="majorHAnsi" w:hAnsiTheme="majorHAnsi"/>
          <w:sz w:val="24"/>
          <w:szCs w:val="24"/>
          <w:u w:val="single"/>
        </w:rPr>
        <w:t xml:space="preserve">přes pupeční </w:t>
      </w:r>
      <w:proofErr w:type="gramStart"/>
      <w:r w:rsidRPr="00F74123">
        <w:rPr>
          <w:rFonts w:asciiTheme="majorHAnsi" w:hAnsiTheme="majorHAnsi"/>
          <w:sz w:val="24"/>
          <w:szCs w:val="24"/>
          <w:u w:val="single"/>
        </w:rPr>
        <w:t>šňůru</w:t>
      </w:r>
      <w:r w:rsidRPr="00F74123">
        <w:rPr>
          <w:rFonts w:asciiTheme="majorHAnsi" w:hAnsiTheme="majorHAnsi"/>
          <w:sz w:val="24"/>
          <w:szCs w:val="24"/>
        </w:rPr>
        <w:t xml:space="preserve"> - </w:t>
      </w:r>
      <w:r w:rsidRPr="00F74123">
        <w:rPr>
          <w:rFonts w:asciiTheme="majorHAnsi" w:hAnsiTheme="majorHAnsi"/>
          <w:b/>
          <w:i/>
          <w:sz w:val="24"/>
          <w:szCs w:val="24"/>
        </w:rPr>
        <w:t>porod</w:t>
      </w:r>
      <w:proofErr w:type="gramEnd"/>
      <w:r w:rsidRPr="00F74123">
        <w:rPr>
          <w:rFonts w:asciiTheme="majorHAnsi" w:hAnsiTheme="majorHAnsi"/>
          <w:b/>
          <w:i/>
          <w:sz w:val="24"/>
          <w:szCs w:val="24"/>
        </w:rPr>
        <w:t xml:space="preserve"> </w:t>
      </w:r>
    </w:p>
    <w:p w:rsidR="00F74123" w:rsidRPr="00F74123" w:rsidRDefault="00F74123" w:rsidP="00F74123">
      <w:pPr>
        <w:spacing w:line="240" w:lineRule="exact"/>
        <w:rPr>
          <w:rFonts w:asciiTheme="majorHAnsi" w:hAnsiTheme="majorHAnsi"/>
          <w:sz w:val="24"/>
          <w:szCs w:val="24"/>
        </w:rPr>
      </w:pPr>
      <w:r w:rsidRPr="00F74123">
        <w:rPr>
          <w:rFonts w:asciiTheme="majorHAnsi" w:hAnsiTheme="majorHAnsi"/>
          <w:sz w:val="24"/>
          <w:szCs w:val="24"/>
        </w:rPr>
        <w:t>- po narození dítě saje mateřské mléko + je odkázáno na péči matky</w:t>
      </w:r>
    </w:p>
    <w:p w:rsidR="00F74123" w:rsidRPr="00F74123" w:rsidRDefault="00F74123" w:rsidP="00F74123">
      <w:pPr>
        <w:spacing w:line="240" w:lineRule="exact"/>
        <w:rPr>
          <w:rFonts w:asciiTheme="majorHAnsi" w:hAnsiTheme="majorHAnsi" w:cstheme="minorHAnsi"/>
          <w:sz w:val="24"/>
          <w:szCs w:val="24"/>
        </w:rPr>
      </w:pPr>
      <w:r w:rsidRPr="00F74123">
        <w:rPr>
          <w:rFonts w:asciiTheme="majorHAnsi" w:hAnsiTheme="majorHAnsi" w:cstheme="minorHAnsi"/>
          <w:sz w:val="24"/>
          <w:szCs w:val="24"/>
        </w:rPr>
        <w:t xml:space="preserve">• </w:t>
      </w:r>
      <w:r w:rsidRPr="00F74123">
        <w:rPr>
          <w:rFonts w:asciiTheme="majorHAnsi" w:hAnsiTheme="majorHAnsi" w:cstheme="minorHAnsi"/>
          <w:b/>
          <w:sz w:val="24"/>
          <w:szCs w:val="24"/>
        </w:rPr>
        <w:t xml:space="preserve">dětství </w:t>
      </w:r>
    </w:p>
    <w:p w:rsidR="00F74123" w:rsidRPr="00F74123" w:rsidRDefault="00F74123" w:rsidP="00F74123">
      <w:pPr>
        <w:spacing w:line="240" w:lineRule="exact"/>
        <w:rPr>
          <w:rFonts w:asciiTheme="majorHAnsi" w:hAnsiTheme="majorHAnsi" w:cstheme="minorHAnsi"/>
          <w:sz w:val="24"/>
          <w:szCs w:val="24"/>
        </w:rPr>
      </w:pPr>
      <w:r w:rsidRPr="00F74123">
        <w:rPr>
          <w:rFonts w:asciiTheme="majorHAnsi" w:hAnsiTheme="majorHAnsi" w:cstheme="minorHAnsi"/>
          <w:sz w:val="24"/>
          <w:szCs w:val="24"/>
        </w:rPr>
        <w:t xml:space="preserve">• </w:t>
      </w:r>
      <w:r w:rsidRPr="00F74123">
        <w:rPr>
          <w:rFonts w:asciiTheme="majorHAnsi" w:hAnsiTheme="majorHAnsi" w:cstheme="minorHAnsi"/>
          <w:b/>
          <w:sz w:val="24"/>
          <w:szCs w:val="24"/>
        </w:rPr>
        <w:t>dospívání = puberta</w:t>
      </w:r>
      <w:r w:rsidRPr="00F74123">
        <w:rPr>
          <w:rFonts w:asciiTheme="majorHAnsi" w:hAnsiTheme="majorHAnsi" w:cstheme="minorHAnsi"/>
          <w:sz w:val="24"/>
          <w:szCs w:val="24"/>
        </w:rPr>
        <w:t xml:space="preserve"> – tělesné i duševní změny – měníme se v dospělého člověka</w:t>
      </w:r>
    </w:p>
    <w:p w:rsidR="00F74123" w:rsidRPr="00F74123" w:rsidRDefault="00F74123" w:rsidP="00F74123">
      <w:pPr>
        <w:spacing w:line="240" w:lineRule="exact"/>
        <w:ind w:left="708" w:firstLine="708"/>
        <w:rPr>
          <w:rFonts w:asciiTheme="majorHAnsi" w:hAnsiTheme="majorHAnsi" w:cstheme="minorHAnsi"/>
          <w:sz w:val="24"/>
          <w:szCs w:val="24"/>
        </w:rPr>
      </w:pPr>
      <w:r w:rsidRPr="00F74123">
        <w:rPr>
          <w:rFonts w:asciiTheme="majorHAnsi" w:hAnsiTheme="majorHAnsi" w:cstheme="minorHAnsi"/>
          <w:sz w:val="24"/>
          <w:szCs w:val="24"/>
        </w:rPr>
        <w:t xml:space="preserve">             </w:t>
      </w:r>
      <w:r>
        <w:rPr>
          <w:rFonts w:asciiTheme="majorHAnsi" w:hAnsiTheme="majorHAnsi" w:cstheme="minorHAnsi"/>
          <w:sz w:val="24"/>
          <w:szCs w:val="24"/>
        </w:rPr>
        <w:t xml:space="preserve">       </w:t>
      </w:r>
      <w:r w:rsidRPr="00F74123">
        <w:rPr>
          <w:rFonts w:asciiTheme="majorHAnsi" w:hAnsiTheme="majorHAnsi" w:cstheme="minorHAnsi"/>
          <w:sz w:val="24"/>
          <w:szCs w:val="24"/>
        </w:rPr>
        <w:t>- hormony – ovlivňují vzhled, pohlavní pud = přitahování 1 pohlaví ke druhému</w:t>
      </w:r>
    </w:p>
    <w:p w:rsidR="00F74123" w:rsidRPr="00F74123" w:rsidRDefault="00F74123" w:rsidP="00F74123">
      <w:pPr>
        <w:spacing w:line="240" w:lineRule="exact"/>
        <w:rPr>
          <w:rFonts w:asciiTheme="majorHAnsi" w:hAnsiTheme="majorHAnsi" w:cstheme="minorHAnsi"/>
          <w:sz w:val="24"/>
          <w:szCs w:val="24"/>
        </w:rPr>
      </w:pPr>
      <w:r w:rsidRPr="00F74123">
        <w:rPr>
          <w:rFonts w:asciiTheme="majorHAnsi" w:hAnsiTheme="majorHAnsi" w:cstheme="minorHAnsi"/>
          <w:sz w:val="24"/>
          <w:szCs w:val="24"/>
        </w:rPr>
        <w:tab/>
      </w:r>
      <w:r w:rsidRPr="00F74123">
        <w:rPr>
          <w:rFonts w:asciiTheme="majorHAnsi" w:hAnsiTheme="majorHAnsi" w:cstheme="minorHAnsi"/>
          <w:sz w:val="24"/>
          <w:szCs w:val="24"/>
        </w:rPr>
        <w:tab/>
        <w:t xml:space="preserve">             </w:t>
      </w:r>
      <w:r>
        <w:rPr>
          <w:rFonts w:asciiTheme="majorHAnsi" w:hAnsiTheme="majorHAnsi" w:cstheme="minorHAnsi"/>
          <w:sz w:val="24"/>
          <w:szCs w:val="24"/>
        </w:rPr>
        <w:t xml:space="preserve">       </w:t>
      </w:r>
      <w:r w:rsidRPr="00F74123">
        <w:rPr>
          <w:rFonts w:asciiTheme="majorHAnsi" w:hAnsiTheme="majorHAnsi" w:cstheme="minorHAnsi"/>
          <w:sz w:val="24"/>
          <w:szCs w:val="24"/>
        </w:rPr>
        <w:t xml:space="preserve">- dozrávají pohlavní orgány </w:t>
      </w:r>
      <w:r w:rsidRPr="00F74123">
        <w:rPr>
          <w:rFonts w:asciiTheme="majorHAnsi" w:hAnsiTheme="majorHAnsi" w:cs="Times New Roman"/>
          <w:sz w:val="24"/>
          <w:szCs w:val="24"/>
        </w:rPr>
        <w:t>→</w:t>
      </w:r>
      <w:r w:rsidRPr="00F74123">
        <w:rPr>
          <w:rFonts w:asciiTheme="majorHAnsi" w:hAnsiTheme="majorHAnsi" w:cstheme="minorHAnsi"/>
          <w:sz w:val="24"/>
          <w:szCs w:val="24"/>
        </w:rPr>
        <w:t xml:space="preserve"> schopnost rozmnožovat se</w:t>
      </w:r>
    </w:p>
    <w:p w:rsidR="00F74123" w:rsidRPr="00F74123" w:rsidRDefault="00F74123" w:rsidP="00F74123">
      <w:pPr>
        <w:spacing w:line="240" w:lineRule="exact"/>
        <w:rPr>
          <w:rFonts w:asciiTheme="majorHAnsi" w:hAnsiTheme="majorHAnsi" w:cstheme="minorHAnsi"/>
          <w:b/>
          <w:sz w:val="24"/>
          <w:szCs w:val="24"/>
        </w:rPr>
      </w:pPr>
      <w:r w:rsidRPr="00F74123">
        <w:rPr>
          <w:rFonts w:asciiTheme="majorHAnsi" w:hAnsiTheme="majorHAnsi" w:cstheme="minorHAnsi"/>
          <w:sz w:val="24"/>
          <w:szCs w:val="24"/>
        </w:rPr>
        <w:t xml:space="preserve"> • </w:t>
      </w:r>
      <w:r w:rsidRPr="00F74123">
        <w:rPr>
          <w:rFonts w:asciiTheme="majorHAnsi" w:hAnsiTheme="majorHAnsi" w:cstheme="minorHAnsi"/>
          <w:b/>
          <w:sz w:val="24"/>
          <w:szCs w:val="24"/>
        </w:rPr>
        <w:t>dospělost</w:t>
      </w:r>
      <w:r w:rsidRPr="00F74123">
        <w:rPr>
          <w:rFonts w:asciiTheme="majorHAnsi" w:hAnsiTheme="majorHAnsi" w:cstheme="minorHAnsi"/>
          <w:sz w:val="24"/>
          <w:szCs w:val="24"/>
        </w:rPr>
        <w:t xml:space="preserve"> – nejdelší období </w:t>
      </w:r>
      <w:r w:rsidRPr="00F74123">
        <w:rPr>
          <w:rFonts w:asciiTheme="majorHAnsi" w:hAnsiTheme="majorHAnsi" w:cs="Times New Roman"/>
          <w:sz w:val="24"/>
          <w:szCs w:val="24"/>
        </w:rPr>
        <w:t>→</w:t>
      </w:r>
      <w:r w:rsidRPr="00F74123">
        <w:rPr>
          <w:rFonts w:asciiTheme="majorHAnsi" w:hAnsiTheme="majorHAnsi" w:cstheme="minorHAnsi"/>
          <w:sz w:val="24"/>
          <w:szCs w:val="24"/>
        </w:rPr>
        <w:t xml:space="preserve"> • </w:t>
      </w:r>
      <w:r w:rsidRPr="00F74123">
        <w:rPr>
          <w:rFonts w:asciiTheme="majorHAnsi" w:hAnsiTheme="majorHAnsi" w:cstheme="minorHAnsi"/>
          <w:b/>
          <w:sz w:val="24"/>
          <w:szCs w:val="24"/>
        </w:rPr>
        <w:t>stáří</w:t>
      </w:r>
    </w:p>
    <w:p w:rsidR="00F74123" w:rsidRPr="00F74123" w:rsidRDefault="00F74123" w:rsidP="00F74123">
      <w:pPr>
        <w:spacing w:line="240" w:lineRule="exact"/>
        <w:rPr>
          <w:rFonts w:asciiTheme="majorHAnsi" w:hAnsiTheme="majorHAnsi" w:cstheme="minorHAnsi"/>
          <w:sz w:val="24"/>
          <w:szCs w:val="24"/>
        </w:rPr>
      </w:pPr>
      <w:r w:rsidRPr="00F74123">
        <w:rPr>
          <w:rFonts w:asciiTheme="majorHAnsi" w:hAnsiTheme="majorHAnsi" w:cstheme="minorHAnsi"/>
          <w:sz w:val="24"/>
          <w:szCs w:val="24"/>
        </w:rPr>
        <w:t>- chlapci by se měli chovat ohleduplně k dívkám + měli by je chránit</w:t>
      </w:r>
    </w:p>
    <w:p w:rsidR="00F74123" w:rsidRPr="00F74123" w:rsidRDefault="00F74123" w:rsidP="00134D75">
      <w:pPr>
        <w:spacing w:line="240" w:lineRule="exact"/>
        <w:ind w:left="964" w:hanging="964"/>
        <w:jc w:val="both"/>
        <w:rPr>
          <w:rFonts w:asciiTheme="majorHAnsi" w:hAnsiTheme="majorHAnsi"/>
          <w:sz w:val="24"/>
          <w:szCs w:val="24"/>
        </w:rPr>
      </w:pPr>
    </w:p>
    <w:sectPr w:rsidR="00F74123" w:rsidRPr="00F74123" w:rsidSect="00864AE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26611"/>
    <w:multiLevelType w:val="hybridMultilevel"/>
    <w:tmpl w:val="E8EEA0C0"/>
    <w:lvl w:ilvl="0" w:tplc="277C10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0658C"/>
    <w:multiLevelType w:val="hybridMultilevel"/>
    <w:tmpl w:val="8098EBB6"/>
    <w:lvl w:ilvl="0" w:tplc="DAE2AA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EE"/>
    <w:rsid w:val="000417CC"/>
    <w:rsid w:val="00077948"/>
    <w:rsid w:val="00134D75"/>
    <w:rsid w:val="001A2B44"/>
    <w:rsid w:val="002048FB"/>
    <w:rsid w:val="00326DE7"/>
    <w:rsid w:val="004B50DE"/>
    <w:rsid w:val="004C4B1C"/>
    <w:rsid w:val="00516DE8"/>
    <w:rsid w:val="00613304"/>
    <w:rsid w:val="0067111F"/>
    <w:rsid w:val="00736400"/>
    <w:rsid w:val="0077279D"/>
    <w:rsid w:val="0079335B"/>
    <w:rsid w:val="00864AEE"/>
    <w:rsid w:val="009524A8"/>
    <w:rsid w:val="00981462"/>
    <w:rsid w:val="009C50D1"/>
    <w:rsid w:val="00A379CE"/>
    <w:rsid w:val="00B0242B"/>
    <w:rsid w:val="00B30018"/>
    <w:rsid w:val="00B42384"/>
    <w:rsid w:val="00B9399A"/>
    <w:rsid w:val="00EE6A61"/>
    <w:rsid w:val="00F45A4D"/>
    <w:rsid w:val="00F7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C8F6"/>
  <w15:docId w15:val="{CDBFD13B-CDF5-4EE7-869F-7C910062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6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</dc:creator>
  <cp:lastModifiedBy>Věrka Věrka</cp:lastModifiedBy>
  <cp:revision>3</cp:revision>
  <dcterms:created xsi:type="dcterms:W3CDTF">2020-05-11T20:19:00Z</dcterms:created>
  <dcterms:modified xsi:type="dcterms:W3CDTF">2020-05-11T20:37:00Z</dcterms:modified>
</cp:coreProperties>
</file>