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3A" w:rsidRPr="00A725A3" w:rsidRDefault="00A725A3" w:rsidP="00A725A3">
      <w:pPr>
        <w:jc w:val="center"/>
        <w:rPr>
          <w:rFonts w:cstheme="minorHAnsi"/>
          <w:b/>
          <w:bCs/>
          <w:sz w:val="32"/>
          <w:szCs w:val="32"/>
        </w:rPr>
      </w:pPr>
      <w:r w:rsidRPr="00A725A3">
        <w:rPr>
          <w:rFonts w:cstheme="minorHAnsi"/>
          <w:b/>
          <w:bCs/>
          <w:sz w:val="32"/>
          <w:szCs w:val="32"/>
        </w:rPr>
        <w:t>PRACOVNÍ LIST Č.39</w:t>
      </w:r>
    </w:p>
    <w:p w:rsidR="00A725A3" w:rsidRPr="00A725A3" w:rsidRDefault="00A725A3" w:rsidP="00A725A3">
      <w:pPr>
        <w:rPr>
          <w:rFonts w:cstheme="minorHAnsi"/>
          <w:b/>
          <w:bCs/>
          <w:sz w:val="24"/>
          <w:szCs w:val="24"/>
        </w:rPr>
      </w:pP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VÝCHOZÍ </w:t>
      </w:r>
      <w:r w:rsidRPr="00A725A3">
        <w:rPr>
          <w:rFonts w:cstheme="minorHAnsi"/>
          <w:b/>
          <w:bCs/>
          <w:sz w:val="24"/>
          <w:szCs w:val="24"/>
        </w:rPr>
        <w:t>TEXT K ÚLOHÁM 7–12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A725A3">
        <w:rPr>
          <w:rFonts w:eastAsia="ArialMT" w:cstheme="minorHAnsi"/>
          <w:sz w:val="24"/>
          <w:szCs w:val="24"/>
        </w:rPr>
        <w:t>(</w:t>
      </w:r>
      <w:r w:rsidRPr="00A725A3">
        <w:rPr>
          <w:rFonts w:cstheme="minorHAnsi"/>
          <w:b/>
          <w:bCs/>
          <w:sz w:val="24"/>
          <w:szCs w:val="24"/>
        </w:rPr>
        <w:t>1</w:t>
      </w:r>
      <w:r w:rsidRPr="00A725A3">
        <w:rPr>
          <w:rFonts w:eastAsia="ArialMT" w:cstheme="minorHAnsi"/>
          <w:sz w:val="24"/>
          <w:szCs w:val="24"/>
        </w:rPr>
        <w:t>) Objevovat, obchodovat, rybařit, pobavit se i bojovat – *****, proč lidé opouštějí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A725A3">
        <w:rPr>
          <w:rFonts w:eastAsia="ArialMT" w:cstheme="minorHAnsi"/>
          <w:sz w:val="24"/>
          <w:szCs w:val="24"/>
        </w:rPr>
        <w:t>souš a vydávají se na vodu, je mnoho. Po tisíce let lidé vymýšlejí nové a nové prostředky,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A725A3">
        <w:rPr>
          <w:rFonts w:eastAsia="ArialMT" w:cstheme="minorHAnsi"/>
          <w:sz w:val="24"/>
          <w:szCs w:val="24"/>
        </w:rPr>
        <w:t>jak vodní plochu překonat bezpečněji a rychleji.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A725A3">
        <w:rPr>
          <w:rFonts w:eastAsia="ArialMT" w:cstheme="minorHAnsi"/>
          <w:sz w:val="24"/>
          <w:szCs w:val="24"/>
        </w:rPr>
        <w:t>(</w:t>
      </w:r>
      <w:r w:rsidRPr="00A725A3">
        <w:rPr>
          <w:rFonts w:cstheme="minorHAnsi"/>
          <w:b/>
          <w:bCs/>
          <w:sz w:val="24"/>
          <w:szCs w:val="24"/>
        </w:rPr>
        <w:t>2</w:t>
      </w:r>
      <w:r w:rsidRPr="00A725A3">
        <w:rPr>
          <w:rFonts w:eastAsia="ArialMT" w:cstheme="minorHAnsi"/>
          <w:sz w:val="24"/>
          <w:szCs w:val="24"/>
        </w:rPr>
        <w:t>) Nejstarším prostředkem přepravy po vodě jsou vory. Ty na rozdíl od člunů nejsou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A725A3">
        <w:rPr>
          <w:rFonts w:eastAsia="ArialMT" w:cstheme="minorHAnsi"/>
          <w:sz w:val="24"/>
          <w:szCs w:val="24"/>
        </w:rPr>
        <w:t>plavidly jen kvůli své konstrukci, ale zejména proto, že se vyrábějí z materiálu, který plave,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A725A3">
        <w:rPr>
          <w:rFonts w:eastAsia="ArialMT" w:cstheme="minorHAnsi"/>
          <w:sz w:val="24"/>
          <w:szCs w:val="24"/>
        </w:rPr>
        <w:t>tedy například ze dřeva. V Kanadě nebo Rusku byly vory zhotovovány svazováním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A725A3">
        <w:rPr>
          <w:rFonts w:eastAsia="ArialMT" w:cstheme="minorHAnsi"/>
          <w:sz w:val="24"/>
          <w:szCs w:val="24"/>
        </w:rPr>
        <w:t>kmenů, jejich obvyklým cílem bylo přepravit dříví po řekách.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A725A3">
        <w:rPr>
          <w:rFonts w:eastAsia="ArialMT" w:cstheme="minorHAnsi"/>
          <w:sz w:val="24"/>
          <w:szCs w:val="24"/>
        </w:rPr>
        <w:t>(</w:t>
      </w:r>
      <w:r w:rsidRPr="00A725A3">
        <w:rPr>
          <w:rFonts w:cstheme="minorHAnsi"/>
          <w:b/>
          <w:bCs/>
          <w:sz w:val="24"/>
          <w:szCs w:val="24"/>
        </w:rPr>
        <w:t>3</w:t>
      </w:r>
      <w:r w:rsidRPr="00A725A3">
        <w:rPr>
          <w:rFonts w:eastAsia="ArialMT" w:cstheme="minorHAnsi"/>
          <w:sz w:val="24"/>
          <w:szCs w:val="24"/>
        </w:rPr>
        <w:t xml:space="preserve">) </w:t>
      </w:r>
      <w:r w:rsidRPr="00A725A3">
        <w:rPr>
          <w:rFonts w:cstheme="minorHAnsi"/>
          <w:b/>
          <w:bCs/>
          <w:sz w:val="24"/>
          <w:szCs w:val="24"/>
        </w:rPr>
        <w:t xml:space="preserve">Vor také využil ke svému bádání známý norský cestovatel. </w:t>
      </w:r>
      <w:r w:rsidRPr="00A725A3">
        <w:rPr>
          <w:rFonts w:eastAsia="ArialMT" w:cstheme="minorHAnsi"/>
          <w:sz w:val="24"/>
          <w:szCs w:val="24"/>
        </w:rPr>
        <w:t xml:space="preserve">Thor </w:t>
      </w:r>
      <w:proofErr w:type="spellStart"/>
      <w:r w:rsidRPr="00A725A3">
        <w:rPr>
          <w:rFonts w:eastAsia="ArialMT" w:cstheme="minorHAnsi"/>
          <w:sz w:val="24"/>
          <w:szCs w:val="24"/>
        </w:rPr>
        <w:t>Heyerdahl</w:t>
      </w:r>
      <w:proofErr w:type="spellEnd"/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A725A3">
        <w:rPr>
          <w:rFonts w:eastAsia="ArialMT" w:cstheme="minorHAnsi"/>
          <w:sz w:val="24"/>
          <w:szCs w:val="24"/>
        </w:rPr>
        <w:t>chtěl dokázat, že plavba z Jižní Ameriky do Polynésie je možná i bez moderního vybavení.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A725A3">
        <w:rPr>
          <w:rFonts w:eastAsia="ArialMT" w:cstheme="minorHAnsi"/>
          <w:sz w:val="24"/>
          <w:szCs w:val="24"/>
        </w:rPr>
        <w:t>Na voru urazil něco málo přes 6 800 kilometrů (3 700 námořních mil).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725A3">
        <w:rPr>
          <w:rFonts w:eastAsia="ArialMT" w:cstheme="minorHAnsi"/>
          <w:sz w:val="24"/>
          <w:szCs w:val="24"/>
        </w:rPr>
        <w:t>(</w:t>
      </w:r>
      <w:r w:rsidRPr="00A725A3">
        <w:rPr>
          <w:rFonts w:cstheme="minorHAnsi"/>
          <w:b/>
          <w:bCs/>
          <w:sz w:val="24"/>
          <w:szCs w:val="24"/>
        </w:rPr>
        <w:t>4</w:t>
      </w:r>
      <w:r w:rsidRPr="00A725A3">
        <w:rPr>
          <w:rFonts w:eastAsia="ArialMT" w:cstheme="minorHAnsi"/>
          <w:sz w:val="24"/>
          <w:szCs w:val="24"/>
        </w:rPr>
        <w:t xml:space="preserve">) Často využívaným plavidlem je také člun. </w:t>
      </w:r>
      <w:r w:rsidRPr="00A725A3">
        <w:rPr>
          <w:rFonts w:cstheme="minorHAnsi"/>
          <w:b/>
          <w:bCs/>
          <w:sz w:val="24"/>
          <w:szCs w:val="24"/>
        </w:rPr>
        <w:t>Okolnosti vzniku člunu vyvolávají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A725A3">
        <w:rPr>
          <w:rFonts w:cstheme="minorHAnsi"/>
          <w:b/>
          <w:bCs/>
          <w:sz w:val="24"/>
          <w:szCs w:val="24"/>
        </w:rPr>
        <w:t xml:space="preserve">množství otázek. </w:t>
      </w:r>
      <w:r w:rsidRPr="00A725A3">
        <w:rPr>
          <w:rFonts w:eastAsia="ArialMT" w:cstheme="minorHAnsi"/>
          <w:sz w:val="24"/>
          <w:szCs w:val="24"/>
        </w:rPr>
        <w:t>Na počátku možná bylo pozorování duté ulity vznášející se na vodě. To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725A3">
        <w:rPr>
          <w:rFonts w:eastAsia="ArialMT" w:cstheme="minorHAnsi"/>
          <w:sz w:val="24"/>
          <w:szCs w:val="24"/>
        </w:rPr>
        <w:t xml:space="preserve">ale není příliš podstatné. </w:t>
      </w:r>
      <w:r w:rsidRPr="00A725A3">
        <w:rPr>
          <w:rFonts w:cstheme="minorHAnsi"/>
          <w:b/>
          <w:bCs/>
          <w:sz w:val="24"/>
          <w:szCs w:val="24"/>
        </w:rPr>
        <w:t>Řada odborníků označuje člun za vynález stejně významný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A725A3">
        <w:rPr>
          <w:rFonts w:cstheme="minorHAnsi"/>
          <w:b/>
          <w:bCs/>
          <w:sz w:val="24"/>
          <w:szCs w:val="24"/>
        </w:rPr>
        <w:t xml:space="preserve">jako kolo. </w:t>
      </w:r>
      <w:r w:rsidRPr="00A725A3">
        <w:rPr>
          <w:rFonts w:eastAsia="ArialMT" w:cstheme="minorHAnsi"/>
          <w:sz w:val="24"/>
          <w:szCs w:val="24"/>
        </w:rPr>
        <w:t>Dřevěný člun je předchůdcem plachetnic. Kromě dřeva se však k výrobě člunů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A725A3">
        <w:rPr>
          <w:rFonts w:eastAsia="ArialMT" w:cstheme="minorHAnsi"/>
          <w:sz w:val="24"/>
          <w:szCs w:val="24"/>
        </w:rPr>
        <w:t>používala také kůže z různých zvířat.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A725A3">
        <w:rPr>
          <w:rFonts w:eastAsia="ArialMT" w:cstheme="minorHAnsi"/>
          <w:sz w:val="24"/>
          <w:szCs w:val="24"/>
        </w:rPr>
        <w:t>(</w:t>
      </w:r>
      <w:r w:rsidRPr="00A725A3">
        <w:rPr>
          <w:rFonts w:cstheme="minorHAnsi"/>
          <w:b/>
          <w:bCs/>
          <w:sz w:val="24"/>
          <w:szCs w:val="24"/>
        </w:rPr>
        <w:t>5</w:t>
      </w:r>
      <w:r w:rsidRPr="00A725A3">
        <w:rPr>
          <w:rFonts w:eastAsia="ArialMT" w:cstheme="minorHAnsi"/>
          <w:sz w:val="24"/>
          <w:szCs w:val="24"/>
        </w:rPr>
        <w:t xml:space="preserve">) V Indii se ke zhotovení člunů používá buvolí kůže, v Tibetu zase kůže z </w:t>
      </w:r>
      <w:proofErr w:type="spellStart"/>
      <w:r w:rsidRPr="00A725A3">
        <w:rPr>
          <w:rFonts w:eastAsia="ArialMT" w:cstheme="minorHAnsi"/>
          <w:sz w:val="24"/>
          <w:szCs w:val="24"/>
        </w:rPr>
        <w:t>jaků</w:t>
      </w:r>
      <w:proofErr w:type="spellEnd"/>
      <w:r w:rsidRPr="00A725A3">
        <w:rPr>
          <w:rFonts w:eastAsia="ArialMT" w:cstheme="minorHAnsi"/>
          <w:sz w:val="24"/>
          <w:szCs w:val="24"/>
        </w:rPr>
        <w:t>.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A725A3">
        <w:rPr>
          <w:rFonts w:eastAsia="ArialMT" w:cstheme="minorHAnsi"/>
          <w:sz w:val="24"/>
          <w:szCs w:val="24"/>
        </w:rPr>
        <w:t>Indiáni překračovali řeky v tzv. býčích člunech zhotovených z bizoní kůže, tulení kůží se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A725A3">
        <w:rPr>
          <w:rFonts w:eastAsia="ArialMT" w:cstheme="minorHAnsi"/>
          <w:sz w:val="24"/>
          <w:szCs w:val="24"/>
        </w:rPr>
        <w:t>potahovaly kajaky v arktických oblastech. Poslední dobou se ale počet tuleňů výrazně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A725A3">
        <w:rPr>
          <w:rFonts w:eastAsia="ArialMT" w:cstheme="minorHAnsi"/>
          <w:sz w:val="24"/>
          <w:szCs w:val="24"/>
        </w:rPr>
        <w:t>snížil.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A725A3">
        <w:rPr>
          <w:rFonts w:eastAsia="ArialMT" w:cstheme="minorHAnsi"/>
          <w:sz w:val="24"/>
          <w:szCs w:val="24"/>
        </w:rPr>
        <w:t>(</w:t>
      </w:r>
      <w:r w:rsidRPr="00A725A3">
        <w:rPr>
          <w:rFonts w:cstheme="minorHAnsi"/>
          <w:i/>
          <w:iCs/>
          <w:sz w:val="24"/>
          <w:szCs w:val="24"/>
        </w:rPr>
        <w:t xml:space="preserve">E. </w:t>
      </w:r>
      <w:proofErr w:type="spellStart"/>
      <w:r w:rsidRPr="00A725A3">
        <w:rPr>
          <w:rFonts w:cstheme="minorHAnsi"/>
          <w:i/>
          <w:iCs/>
          <w:sz w:val="24"/>
          <w:szCs w:val="24"/>
        </w:rPr>
        <w:t>Kintley</w:t>
      </w:r>
      <w:proofErr w:type="spellEnd"/>
      <w:r w:rsidRPr="00A725A3">
        <w:rPr>
          <w:rFonts w:cstheme="minorHAnsi"/>
          <w:i/>
          <w:iCs/>
          <w:sz w:val="24"/>
          <w:szCs w:val="24"/>
        </w:rPr>
        <w:t>, Lodě, upraveno</w:t>
      </w:r>
      <w:r w:rsidRPr="00A725A3">
        <w:rPr>
          <w:rFonts w:eastAsia="ArialMT" w:cstheme="minorHAnsi"/>
          <w:sz w:val="24"/>
          <w:szCs w:val="24"/>
        </w:rPr>
        <w:t>)</w:t>
      </w:r>
    </w:p>
    <w:p w:rsid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A725A3">
        <w:rPr>
          <w:rFonts w:cstheme="minorHAnsi"/>
          <w:b/>
          <w:bCs/>
          <w:sz w:val="24"/>
          <w:szCs w:val="24"/>
          <w:u w:val="single"/>
        </w:rPr>
        <w:t>7 Vypište ze všech vět zvýrazněných ve výchozím textu základní skladební</w:t>
      </w:r>
    </w:p>
    <w:p w:rsid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A725A3">
        <w:rPr>
          <w:rFonts w:cstheme="minorHAnsi"/>
          <w:b/>
          <w:bCs/>
          <w:sz w:val="24"/>
          <w:szCs w:val="24"/>
          <w:u w:val="single"/>
        </w:rPr>
        <w:t>dvojice.</w:t>
      </w:r>
    </w:p>
    <w:p w:rsid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:rsid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725A3">
        <w:rPr>
          <w:rFonts w:cstheme="minorHAnsi"/>
          <w:sz w:val="24"/>
          <w:szCs w:val="24"/>
        </w:rPr>
        <w:t>……………………………………………………………………..</w:t>
      </w:r>
    </w:p>
    <w:p w:rsid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………………………………………………………………………..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…………………………………………………………………………..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A725A3">
        <w:rPr>
          <w:rFonts w:cstheme="minorHAnsi"/>
          <w:b/>
          <w:bCs/>
          <w:sz w:val="24"/>
          <w:szCs w:val="24"/>
          <w:u w:val="single"/>
        </w:rPr>
        <w:t>8</w:t>
      </w:r>
      <w:r>
        <w:rPr>
          <w:rFonts w:cstheme="minorHAnsi"/>
          <w:b/>
          <w:bCs/>
          <w:sz w:val="24"/>
          <w:szCs w:val="24"/>
          <w:u w:val="single"/>
        </w:rPr>
        <w:t xml:space="preserve"> Z</w:t>
      </w:r>
      <w:bookmarkStart w:id="0" w:name="_GoBack"/>
      <w:bookmarkEnd w:id="0"/>
      <w:r w:rsidRPr="00A725A3">
        <w:rPr>
          <w:rFonts w:cstheme="minorHAnsi"/>
          <w:b/>
          <w:bCs/>
          <w:sz w:val="24"/>
          <w:szCs w:val="24"/>
          <w:u w:val="single"/>
        </w:rPr>
        <w:t xml:space="preserve"> druhého odstavce výchozího textu všechna podstatná jména, která</w:t>
      </w:r>
    </w:p>
    <w:p w:rsid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A725A3">
        <w:rPr>
          <w:rFonts w:cstheme="minorHAnsi"/>
          <w:b/>
          <w:bCs/>
          <w:sz w:val="24"/>
          <w:szCs w:val="24"/>
          <w:u w:val="single"/>
        </w:rPr>
        <w:t>jsou v něm užita v 7. pádu.</w:t>
      </w:r>
      <w:r>
        <w:rPr>
          <w:rFonts w:cstheme="minorHAnsi"/>
          <w:b/>
          <w:bCs/>
          <w:sz w:val="24"/>
          <w:szCs w:val="24"/>
          <w:u w:val="single"/>
        </w:rPr>
        <w:t xml:space="preserve"> (jsou celkem 4)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</w:p>
    <w:p w:rsid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:rsid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A725A3">
        <w:rPr>
          <w:rFonts w:cstheme="minorHAnsi"/>
          <w:b/>
          <w:bCs/>
          <w:sz w:val="24"/>
          <w:szCs w:val="24"/>
          <w:u w:val="single"/>
        </w:rPr>
        <w:t>9 Kt</w:t>
      </w:r>
      <w:r>
        <w:rPr>
          <w:rFonts w:cstheme="minorHAnsi"/>
          <w:b/>
          <w:bCs/>
          <w:sz w:val="24"/>
          <w:szCs w:val="24"/>
          <w:u w:val="single"/>
        </w:rPr>
        <w:t>er</w:t>
      </w:r>
      <w:r w:rsidRPr="00A725A3">
        <w:rPr>
          <w:rFonts w:cstheme="minorHAnsi"/>
          <w:b/>
          <w:bCs/>
          <w:sz w:val="24"/>
          <w:szCs w:val="24"/>
          <w:u w:val="single"/>
        </w:rPr>
        <w:t>á z následujících možností obsahuje pouze slova se stejnou předponou?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A725A3">
        <w:rPr>
          <w:rFonts w:eastAsia="ArialMT" w:cstheme="minorHAnsi"/>
          <w:sz w:val="24"/>
          <w:szCs w:val="24"/>
        </w:rPr>
        <w:t>(Posuzovaná slova jsou ve stejném tvaru jako ve výchozím textu.)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A725A3">
        <w:rPr>
          <w:rFonts w:eastAsia="ArialMT" w:cstheme="minorHAnsi"/>
          <w:sz w:val="24"/>
          <w:szCs w:val="24"/>
        </w:rPr>
        <w:t>A) opouštějí, otázek, odborníků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A725A3">
        <w:rPr>
          <w:rFonts w:eastAsia="ArialMT" w:cstheme="minorHAnsi"/>
          <w:sz w:val="24"/>
          <w:szCs w:val="24"/>
        </w:rPr>
        <w:t>B) pobavit, podstatné, potahovaly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A725A3">
        <w:rPr>
          <w:rFonts w:eastAsia="ArialMT" w:cstheme="minorHAnsi"/>
          <w:sz w:val="24"/>
          <w:szCs w:val="24"/>
        </w:rPr>
        <w:t>C) objevovat, obchodovat, obvyklým</w:t>
      </w:r>
    </w:p>
    <w:p w:rsid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A725A3">
        <w:rPr>
          <w:rFonts w:eastAsia="ArialMT" w:cstheme="minorHAnsi"/>
          <w:sz w:val="24"/>
          <w:szCs w:val="24"/>
        </w:rPr>
        <w:t>D) překonat, předchůdcem, překračovali</w:t>
      </w:r>
    </w:p>
    <w:p w:rsid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sz w:val="24"/>
          <w:szCs w:val="24"/>
          <w:u w:val="single"/>
        </w:rPr>
      </w:pPr>
      <w:r w:rsidRPr="00A725A3">
        <w:rPr>
          <w:rFonts w:ascii="Arial-BoldMT" w:hAnsi="Arial-BoldMT" w:cs="Arial-BoldMT"/>
          <w:b/>
          <w:bCs/>
          <w:u w:val="single"/>
        </w:rPr>
        <w:t xml:space="preserve">10 </w:t>
      </w:r>
      <w:r w:rsidRPr="00A725A3">
        <w:rPr>
          <w:rFonts w:eastAsia="ArialMT" w:cstheme="minorHAnsi"/>
          <w:b/>
          <w:bCs/>
          <w:sz w:val="24"/>
          <w:szCs w:val="24"/>
          <w:u w:val="single"/>
        </w:rPr>
        <w:t>Rozhodněte o každém z následujících tvrzení, zda odpovídá informacím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u w:val="single"/>
        </w:rPr>
      </w:pPr>
      <w:r w:rsidRPr="00A725A3">
        <w:rPr>
          <w:rFonts w:eastAsia="ArialMT" w:cstheme="minorHAnsi"/>
          <w:b/>
          <w:bCs/>
          <w:sz w:val="24"/>
          <w:szCs w:val="24"/>
          <w:u w:val="single"/>
        </w:rPr>
        <w:t>obsaženým ve výchozím</w:t>
      </w:r>
      <w:r w:rsidRPr="00A725A3">
        <w:rPr>
          <w:rFonts w:ascii="Arial-BoldMT" w:hAnsi="Arial-BoldMT" w:cs="Arial-BoldMT"/>
          <w:b/>
          <w:bCs/>
          <w:u w:val="single"/>
        </w:rPr>
        <w:t xml:space="preserve"> textu (A), nebo ne (N):</w:t>
      </w:r>
    </w:p>
    <w:p w:rsid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A725A3">
        <w:rPr>
          <w:rFonts w:eastAsia="ArialMT" w:cstheme="minorHAnsi"/>
          <w:sz w:val="24"/>
          <w:szCs w:val="24"/>
        </w:rPr>
        <w:lastRenderedPageBreak/>
        <w:t>10.1 Vory se vyr</w:t>
      </w:r>
      <w:r w:rsidRPr="00A725A3">
        <w:rPr>
          <w:rFonts w:eastAsia="ArialMT" w:cstheme="minorHAnsi" w:hint="eastAsia"/>
          <w:sz w:val="24"/>
          <w:szCs w:val="24"/>
        </w:rPr>
        <w:t>á</w:t>
      </w:r>
      <w:r w:rsidRPr="00A725A3">
        <w:rPr>
          <w:rFonts w:eastAsia="ArialMT" w:cstheme="minorHAnsi"/>
          <w:sz w:val="24"/>
          <w:szCs w:val="24"/>
        </w:rPr>
        <w:t>b</w:t>
      </w:r>
      <w:r w:rsidRPr="00A725A3">
        <w:rPr>
          <w:rFonts w:eastAsia="ArialMT" w:cstheme="minorHAnsi" w:hint="eastAsia"/>
          <w:sz w:val="24"/>
          <w:szCs w:val="24"/>
        </w:rPr>
        <w:t>ě</w:t>
      </w:r>
      <w:r w:rsidRPr="00A725A3">
        <w:rPr>
          <w:rFonts w:eastAsia="ArialMT" w:cstheme="minorHAnsi"/>
          <w:sz w:val="24"/>
          <w:szCs w:val="24"/>
        </w:rPr>
        <w:t>j</w:t>
      </w:r>
      <w:r w:rsidRPr="00A725A3">
        <w:rPr>
          <w:rFonts w:eastAsia="ArialMT" w:cstheme="minorHAnsi" w:hint="eastAsia"/>
          <w:sz w:val="24"/>
          <w:szCs w:val="24"/>
        </w:rPr>
        <w:t>í</w:t>
      </w:r>
      <w:r w:rsidRPr="00A725A3">
        <w:rPr>
          <w:rFonts w:eastAsia="ArialMT" w:cstheme="minorHAnsi"/>
          <w:sz w:val="24"/>
          <w:szCs w:val="24"/>
        </w:rPr>
        <w:t xml:space="preserve"> pouze ze d</w:t>
      </w:r>
      <w:r w:rsidRPr="00A725A3">
        <w:rPr>
          <w:rFonts w:eastAsia="ArialMT" w:cstheme="minorHAnsi" w:hint="eastAsia"/>
          <w:sz w:val="24"/>
          <w:szCs w:val="24"/>
        </w:rPr>
        <w:t>ř</w:t>
      </w:r>
      <w:r w:rsidRPr="00A725A3">
        <w:rPr>
          <w:rFonts w:eastAsia="ArialMT" w:cstheme="minorHAnsi"/>
          <w:sz w:val="24"/>
          <w:szCs w:val="24"/>
        </w:rPr>
        <w:t>eva.</w:t>
      </w:r>
      <w:r>
        <w:rPr>
          <w:rFonts w:eastAsia="ArialMT" w:cstheme="minorHAnsi"/>
          <w:sz w:val="24"/>
          <w:szCs w:val="24"/>
        </w:rPr>
        <w:tab/>
      </w:r>
      <w:r>
        <w:rPr>
          <w:rFonts w:eastAsia="ArialMT" w:cstheme="minorHAnsi"/>
          <w:sz w:val="24"/>
          <w:szCs w:val="24"/>
        </w:rPr>
        <w:tab/>
        <w:t>………………………………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A725A3">
        <w:rPr>
          <w:rFonts w:eastAsia="ArialMT" w:cstheme="minorHAnsi"/>
          <w:sz w:val="24"/>
          <w:szCs w:val="24"/>
        </w:rPr>
        <w:t>10.2 D</w:t>
      </w:r>
      <w:r w:rsidRPr="00A725A3">
        <w:rPr>
          <w:rFonts w:eastAsia="ArialMT" w:cstheme="minorHAnsi" w:hint="eastAsia"/>
          <w:sz w:val="24"/>
          <w:szCs w:val="24"/>
        </w:rPr>
        <w:t>ř</w:t>
      </w:r>
      <w:r w:rsidRPr="00A725A3">
        <w:rPr>
          <w:rFonts w:eastAsia="ArialMT" w:cstheme="minorHAnsi"/>
          <w:sz w:val="24"/>
          <w:szCs w:val="24"/>
        </w:rPr>
        <w:t>ev</w:t>
      </w:r>
      <w:r w:rsidRPr="00A725A3">
        <w:rPr>
          <w:rFonts w:eastAsia="ArialMT" w:cstheme="minorHAnsi" w:hint="eastAsia"/>
          <w:sz w:val="24"/>
          <w:szCs w:val="24"/>
        </w:rPr>
        <w:t>ě</w:t>
      </w:r>
      <w:r w:rsidRPr="00A725A3">
        <w:rPr>
          <w:rFonts w:eastAsia="ArialMT" w:cstheme="minorHAnsi"/>
          <w:sz w:val="24"/>
          <w:szCs w:val="24"/>
        </w:rPr>
        <w:t>n</w:t>
      </w:r>
      <w:r w:rsidRPr="00A725A3">
        <w:rPr>
          <w:rFonts w:eastAsia="ArialMT" w:cstheme="minorHAnsi" w:hint="eastAsia"/>
          <w:sz w:val="24"/>
          <w:szCs w:val="24"/>
        </w:rPr>
        <w:t>ý</w:t>
      </w:r>
      <w:r w:rsidRPr="00A725A3">
        <w:rPr>
          <w:rFonts w:eastAsia="ArialMT" w:cstheme="minorHAnsi"/>
          <w:sz w:val="24"/>
          <w:szCs w:val="24"/>
        </w:rPr>
        <w:t xml:space="preserve"> </w:t>
      </w:r>
      <w:r w:rsidRPr="00A725A3">
        <w:rPr>
          <w:rFonts w:eastAsia="ArialMT" w:cstheme="minorHAnsi" w:hint="eastAsia"/>
          <w:sz w:val="24"/>
          <w:szCs w:val="24"/>
        </w:rPr>
        <w:t>č</w:t>
      </w:r>
      <w:r w:rsidRPr="00A725A3">
        <w:rPr>
          <w:rFonts w:eastAsia="ArialMT" w:cstheme="minorHAnsi"/>
          <w:sz w:val="24"/>
          <w:szCs w:val="24"/>
        </w:rPr>
        <w:t>lun je mlad</w:t>
      </w:r>
      <w:r w:rsidRPr="00A725A3">
        <w:rPr>
          <w:rFonts w:eastAsia="ArialMT" w:cstheme="minorHAnsi" w:hint="eastAsia"/>
          <w:sz w:val="24"/>
          <w:szCs w:val="24"/>
        </w:rPr>
        <w:t>ší</w:t>
      </w:r>
      <w:r w:rsidRPr="00A725A3">
        <w:rPr>
          <w:rFonts w:eastAsia="ArialMT" w:cstheme="minorHAnsi"/>
          <w:sz w:val="24"/>
          <w:szCs w:val="24"/>
        </w:rPr>
        <w:t xml:space="preserve"> ne</w:t>
      </w:r>
      <w:r w:rsidRPr="00A725A3">
        <w:rPr>
          <w:rFonts w:eastAsia="ArialMT" w:cstheme="minorHAnsi" w:hint="eastAsia"/>
          <w:sz w:val="24"/>
          <w:szCs w:val="24"/>
        </w:rPr>
        <w:t>ž</w:t>
      </w:r>
      <w:r w:rsidRPr="00A725A3">
        <w:rPr>
          <w:rFonts w:eastAsia="ArialMT" w:cstheme="minorHAnsi"/>
          <w:sz w:val="24"/>
          <w:szCs w:val="24"/>
        </w:rPr>
        <w:t xml:space="preserve"> plachetnice.</w:t>
      </w:r>
      <w:r>
        <w:rPr>
          <w:rFonts w:eastAsia="ArialMT" w:cstheme="minorHAnsi"/>
          <w:sz w:val="24"/>
          <w:szCs w:val="24"/>
        </w:rPr>
        <w:tab/>
        <w:t>…………………………………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A725A3">
        <w:rPr>
          <w:rFonts w:eastAsia="ArialMT" w:cstheme="minorHAnsi"/>
          <w:sz w:val="24"/>
          <w:szCs w:val="24"/>
        </w:rPr>
        <w:t>10.3 Indi</w:t>
      </w:r>
      <w:r w:rsidRPr="00A725A3">
        <w:rPr>
          <w:rFonts w:eastAsia="ArialMT" w:cstheme="minorHAnsi" w:hint="eastAsia"/>
          <w:sz w:val="24"/>
          <w:szCs w:val="24"/>
        </w:rPr>
        <w:t>á</w:t>
      </w:r>
      <w:r w:rsidRPr="00A725A3">
        <w:rPr>
          <w:rFonts w:eastAsia="ArialMT" w:cstheme="minorHAnsi"/>
          <w:sz w:val="24"/>
          <w:szCs w:val="24"/>
        </w:rPr>
        <w:t>ni pou</w:t>
      </w:r>
      <w:r w:rsidRPr="00A725A3">
        <w:rPr>
          <w:rFonts w:eastAsia="ArialMT" w:cstheme="minorHAnsi" w:hint="eastAsia"/>
          <w:sz w:val="24"/>
          <w:szCs w:val="24"/>
        </w:rPr>
        <w:t>ží</w:t>
      </w:r>
      <w:r w:rsidRPr="00A725A3">
        <w:rPr>
          <w:rFonts w:eastAsia="ArialMT" w:cstheme="minorHAnsi"/>
          <w:sz w:val="24"/>
          <w:szCs w:val="24"/>
        </w:rPr>
        <w:t xml:space="preserve">vali </w:t>
      </w:r>
      <w:r w:rsidRPr="00A725A3">
        <w:rPr>
          <w:rFonts w:eastAsia="ArialMT" w:cstheme="minorHAnsi" w:hint="eastAsia"/>
          <w:sz w:val="24"/>
          <w:szCs w:val="24"/>
        </w:rPr>
        <w:t>č</w:t>
      </w:r>
      <w:r w:rsidRPr="00A725A3">
        <w:rPr>
          <w:rFonts w:eastAsia="ArialMT" w:cstheme="minorHAnsi"/>
          <w:sz w:val="24"/>
          <w:szCs w:val="24"/>
        </w:rPr>
        <w:t>luny zhotoven</w:t>
      </w:r>
      <w:r w:rsidRPr="00A725A3">
        <w:rPr>
          <w:rFonts w:eastAsia="ArialMT" w:cstheme="minorHAnsi" w:hint="eastAsia"/>
          <w:sz w:val="24"/>
          <w:szCs w:val="24"/>
        </w:rPr>
        <w:t>é</w:t>
      </w:r>
      <w:r w:rsidRPr="00A725A3">
        <w:rPr>
          <w:rFonts w:eastAsia="ArialMT" w:cstheme="minorHAnsi"/>
          <w:sz w:val="24"/>
          <w:szCs w:val="24"/>
        </w:rPr>
        <w:t xml:space="preserve"> z k</w:t>
      </w:r>
      <w:r w:rsidRPr="00A725A3">
        <w:rPr>
          <w:rFonts w:eastAsia="ArialMT" w:cstheme="minorHAnsi" w:hint="eastAsia"/>
          <w:sz w:val="24"/>
          <w:szCs w:val="24"/>
        </w:rPr>
        <w:t>ůž</w:t>
      </w:r>
      <w:r w:rsidRPr="00A725A3">
        <w:rPr>
          <w:rFonts w:eastAsia="ArialMT" w:cstheme="minorHAnsi"/>
          <w:sz w:val="24"/>
          <w:szCs w:val="24"/>
        </w:rPr>
        <w:t>e dvou r</w:t>
      </w:r>
      <w:r w:rsidRPr="00A725A3">
        <w:rPr>
          <w:rFonts w:eastAsia="ArialMT" w:cstheme="minorHAnsi" w:hint="eastAsia"/>
          <w:sz w:val="24"/>
          <w:szCs w:val="24"/>
        </w:rPr>
        <w:t>ů</w:t>
      </w:r>
      <w:r w:rsidRPr="00A725A3">
        <w:rPr>
          <w:rFonts w:eastAsia="ArialMT" w:cstheme="minorHAnsi"/>
          <w:sz w:val="24"/>
          <w:szCs w:val="24"/>
        </w:rPr>
        <w:t>zn</w:t>
      </w:r>
      <w:r w:rsidRPr="00A725A3">
        <w:rPr>
          <w:rFonts w:eastAsia="ArialMT" w:cstheme="minorHAnsi" w:hint="eastAsia"/>
          <w:sz w:val="24"/>
          <w:szCs w:val="24"/>
        </w:rPr>
        <w:t>ý</w:t>
      </w:r>
      <w:r w:rsidRPr="00A725A3">
        <w:rPr>
          <w:rFonts w:eastAsia="ArialMT" w:cstheme="minorHAnsi"/>
          <w:sz w:val="24"/>
          <w:szCs w:val="24"/>
        </w:rPr>
        <w:t>ch zv</w:t>
      </w:r>
      <w:r w:rsidRPr="00A725A3">
        <w:rPr>
          <w:rFonts w:eastAsia="ArialMT" w:cstheme="minorHAnsi" w:hint="eastAsia"/>
          <w:sz w:val="24"/>
          <w:szCs w:val="24"/>
        </w:rPr>
        <w:t>íř</w:t>
      </w:r>
      <w:r w:rsidRPr="00A725A3">
        <w:rPr>
          <w:rFonts w:eastAsia="ArialMT" w:cstheme="minorHAnsi"/>
          <w:sz w:val="24"/>
          <w:szCs w:val="24"/>
        </w:rPr>
        <w:t>at.</w:t>
      </w:r>
      <w:r>
        <w:rPr>
          <w:rFonts w:eastAsia="ArialMT" w:cstheme="minorHAnsi"/>
          <w:sz w:val="24"/>
          <w:szCs w:val="24"/>
        </w:rPr>
        <w:tab/>
        <w:t>…………………………..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A725A3">
        <w:rPr>
          <w:rFonts w:eastAsia="ArialMT" w:cstheme="minorHAnsi"/>
          <w:sz w:val="24"/>
          <w:szCs w:val="24"/>
        </w:rPr>
        <w:t>10.4 Jedna n</w:t>
      </w:r>
      <w:r w:rsidRPr="00A725A3">
        <w:rPr>
          <w:rFonts w:eastAsia="ArialMT" w:cstheme="minorHAnsi" w:hint="eastAsia"/>
          <w:sz w:val="24"/>
          <w:szCs w:val="24"/>
        </w:rPr>
        <w:t>á</w:t>
      </w:r>
      <w:r w:rsidRPr="00A725A3">
        <w:rPr>
          <w:rFonts w:eastAsia="ArialMT" w:cstheme="minorHAnsi"/>
          <w:sz w:val="24"/>
          <w:szCs w:val="24"/>
        </w:rPr>
        <w:t>mo</w:t>
      </w:r>
      <w:r w:rsidRPr="00A725A3">
        <w:rPr>
          <w:rFonts w:eastAsia="ArialMT" w:cstheme="minorHAnsi" w:hint="eastAsia"/>
          <w:sz w:val="24"/>
          <w:szCs w:val="24"/>
        </w:rPr>
        <w:t>ř</w:t>
      </w:r>
      <w:r w:rsidRPr="00A725A3">
        <w:rPr>
          <w:rFonts w:eastAsia="ArialMT" w:cstheme="minorHAnsi"/>
          <w:sz w:val="24"/>
          <w:szCs w:val="24"/>
        </w:rPr>
        <w:t>n</w:t>
      </w:r>
      <w:r w:rsidRPr="00A725A3">
        <w:rPr>
          <w:rFonts w:eastAsia="ArialMT" w:cstheme="minorHAnsi" w:hint="eastAsia"/>
          <w:sz w:val="24"/>
          <w:szCs w:val="24"/>
        </w:rPr>
        <w:t>í</w:t>
      </w:r>
      <w:r w:rsidRPr="00A725A3">
        <w:rPr>
          <w:rFonts w:eastAsia="ArialMT" w:cstheme="minorHAnsi"/>
          <w:sz w:val="24"/>
          <w:szCs w:val="24"/>
        </w:rPr>
        <w:t xml:space="preserve"> m</w:t>
      </w:r>
      <w:r w:rsidRPr="00A725A3">
        <w:rPr>
          <w:rFonts w:eastAsia="ArialMT" w:cstheme="minorHAnsi" w:hint="eastAsia"/>
          <w:sz w:val="24"/>
          <w:szCs w:val="24"/>
        </w:rPr>
        <w:t>í</w:t>
      </w:r>
      <w:r w:rsidRPr="00A725A3">
        <w:rPr>
          <w:rFonts w:eastAsia="ArialMT" w:cstheme="minorHAnsi"/>
          <w:sz w:val="24"/>
          <w:szCs w:val="24"/>
        </w:rPr>
        <w:t>le ozna</w:t>
      </w:r>
      <w:r w:rsidRPr="00A725A3">
        <w:rPr>
          <w:rFonts w:eastAsia="ArialMT" w:cstheme="minorHAnsi" w:hint="eastAsia"/>
          <w:sz w:val="24"/>
          <w:szCs w:val="24"/>
        </w:rPr>
        <w:t>č</w:t>
      </w:r>
      <w:r w:rsidRPr="00A725A3">
        <w:rPr>
          <w:rFonts w:eastAsia="ArialMT" w:cstheme="minorHAnsi"/>
          <w:sz w:val="24"/>
          <w:szCs w:val="24"/>
        </w:rPr>
        <w:t>uje del</w:t>
      </w:r>
      <w:r w:rsidRPr="00A725A3">
        <w:rPr>
          <w:rFonts w:eastAsia="ArialMT" w:cstheme="minorHAnsi" w:hint="eastAsia"/>
          <w:sz w:val="24"/>
          <w:szCs w:val="24"/>
        </w:rPr>
        <w:t>ší</w:t>
      </w:r>
      <w:r w:rsidRPr="00A725A3">
        <w:rPr>
          <w:rFonts w:eastAsia="ArialMT" w:cstheme="minorHAnsi"/>
          <w:sz w:val="24"/>
          <w:szCs w:val="24"/>
        </w:rPr>
        <w:t xml:space="preserve"> vzd</w:t>
      </w:r>
      <w:r w:rsidRPr="00A725A3">
        <w:rPr>
          <w:rFonts w:eastAsia="ArialMT" w:cstheme="minorHAnsi" w:hint="eastAsia"/>
          <w:sz w:val="24"/>
          <w:szCs w:val="24"/>
        </w:rPr>
        <w:t>á</w:t>
      </w:r>
      <w:r w:rsidRPr="00A725A3">
        <w:rPr>
          <w:rFonts w:eastAsia="ArialMT" w:cstheme="minorHAnsi"/>
          <w:sz w:val="24"/>
          <w:szCs w:val="24"/>
        </w:rPr>
        <w:t>lenost ne</w:t>
      </w:r>
      <w:r w:rsidRPr="00A725A3">
        <w:rPr>
          <w:rFonts w:eastAsia="ArialMT" w:cstheme="minorHAnsi" w:hint="eastAsia"/>
          <w:sz w:val="24"/>
          <w:szCs w:val="24"/>
        </w:rPr>
        <w:t>ž</w:t>
      </w:r>
      <w:r w:rsidRPr="00A725A3">
        <w:rPr>
          <w:rFonts w:eastAsia="ArialMT" w:cstheme="minorHAnsi"/>
          <w:sz w:val="24"/>
          <w:szCs w:val="24"/>
        </w:rPr>
        <w:t xml:space="preserve"> jeden kilometr.</w:t>
      </w:r>
      <w:r>
        <w:rPr>
          <w:rFonts w:eastAsia="ArialMT" w:cstheme="minorHAnsi"/>
          <w:sz w:val="24"/>
          <w:szCs w:val="24"/>
        </w:rPr>
        <w:tab/>
        <w:t>………………………….</w:t>
      </w:r>
    </w:p>
    <w:p w:rsid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sz w:val="24"/>
          <w:szCs w:val="24"/>
          <w:u w:val="single"/>
        </w:rPr>
      </w:pPr>
      <w:r w:rsidRPr="00A725A3">
        <w:rPr>
          <w:rFonts w:eastAsia="ArialMT" w:cstheme="minorHAnsi"/>
          <w:b/>
          <w:bCs/>
          <w:sz w:val="24"/>
          <w:szCs w:val="24"/>
          <w:u w:val="single"/>
        </w:rPr>
        <w:t>11 Které z následujících slov nejspíše patří na vynechané místo (*****) ve výchozím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sz w:val="24"/>
          <w:szCs w:val="24"/>
          <w:u w:val="single"/>
        </w:rPr>
      </w:pPr>
      <w:r w:rsidRPr="00A725A3">
        <w:rPr>
          <w:rFonts w:eastAsia="ArialMT" w:cstheme="minorHAnsi"/>
          <w:b/>
          <w:bCs/>
          <w:sz w:val="24"/>
          <w:szCs w:val="24"/>
          <w:u w:val="single"/>
        </w:rPr>
        <w:t>textu?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A725A3">
        <w:rPr>
          <w:rFonts w:eastAsia="ArialMT" w:cstheme="minorHAnsi"/>
          <w:sz w:val="24"/>
          <w:szCs w:val="24"/>
        </w:rPr>
        <w:t>A) cest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A725A3">
        <w:rPr>
          <w:rFonts w:eastAsia="ArialMT" w:cstheme="minorHAnsi"/>
          <w:sz w:val="24"/>
          <w:szCs w:val="24"/>
        </w:rPr>
        <w:t>B) metod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A725A3">
        <w:rPr>
          <w:rFonts w:eastAsia="ArialMT" w:cstheme="minorHAnsi"/>
          <w:sz w:val="24"/>
          <w:szCs w:val="24"/>
        </w:rPr>
        <w:t>C) d</w:t>
      </w:r>
      <w:r w:rsidRPr="00A725A3">
        <w:rPr>
          <w:rFonts w:eastAsia="ArialMT" w:cstheme="minorHAnsi" w:hint="eastAsia"/>
          <w:sz w:val="24"/>
          <w:szCs w:val="24"/>
        </w:rPr>
        <w:t>ů</w:t>
      </w:r>
      <w:r w:rsidRPr="00A725A3">
        <w:rPr>
          <w:rFonts w:eastAsia="ArialMT" w:cstheme="minorHAnsi"/>
          <w:sz w:val="24"/>
          <w:szCs w:val="24"/>
        </w:rPr>
        <w:t>vod</w:t>
      </w:r>
      <w:r w:rsidRPr="00A725A3">
        <w:rPr>
          <w:rFonts w:eastAsia="ArialMT" w:cstheme="minorHAnsi" w:hint="eastAsia"/>
          <w:sz w:val="24"/>
          <w:szCs w:val="24"/>
        </w:rPr>
        <w:t>ů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A725A3">
        <w:rPr>
          <w:rFonts w:eastAsia="ArialMT" w:cstheme="minorHAnsi"/>
          <w:sz w:val="24"/>
          <w:szCs w:val="24"/>
        </w:rPr>
        <w:t>D) zp</w:t>
      </w:r>
      <w:r w:rsidRPr="00A725A3">
        <w:rPr>
          <w:rFonts w:eastAsia="ArialMT" w:cstheme="minorHAnsi" w:hint="eastAsia"/>
          <w:sz w:val="24"/>
          <w:szCs w:val="24"/>
        </w:rPr>
        <w:t>ů</w:t>
      </w:r>
      <w:r w:rsidRPr="00A725A3">
        <w:rPr>
          <w:rFonts w:eastAsia="ArialMT" w:cstheme="minorHAnsi"/>
          <w:sz w:val="24"/>
          <w:szCs w:val="24"/>
        </w:rPr>
        <w:t>sob</w:t>
      </w:r>
      <w:r w:rsidRPr="00A725A3">
        <w:rPr>
          <w:rFonts w:eastAsia="ArialMT" w:cstheme="minorHAnsi" w:hint="eastAsia"/>
          <w:sz w:val="24"/>
          <w:szCs w:val="24"/>
        </w:rPr>
        <w:t>ů</w:t>
      </w:r>
    </w:p>
    <w:p w:rsid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sz w:val="24"/>
          <w:szCs w:val="24"/>
          <w:u w:val="single"/>
        </w:rPr>
      </w:pPr>
      <w:r w:rsidRPr="00A725A3">
        <w:rPr>
          <w:rFonts w:eastAsia="ArialMT" w:cstheme="minorHAnsi"/>
          <w:b/>
          <w:bCs/>
          <w:sz w:val="24"/>
          <w:szCs w:val="24"/>
          <w:u w:val="single"/>
        </w:rPr>
        <w:t>12 Která z následujících možností bezprostředně navazuje na výchozí text?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A725A3">
        <w:rPr>
          <w:rFonts w:eastAsia="ArialMT" w:cstheme="minorHAnsi"/>
          <w:sz w:val="24"/>
          <w:szCs w:val="24"/>
        </w:rPr>
        <w:t>A) Jejich kajaky se proto oded</w:t>
      </w:r>
      <w:r w:rsidRPr="00A725A3">
        <w:rPr>
          <w:rFonts w:eastAsia="ArialMT" w:cstheme="minorHAnsi" w:hint="eastAsia"/>
          <w:sz w:val="24"/>
          <w:szCs w:val="24"/>
        </w:rPr>
        <w:t>á</w:t>
      </w:r>
      <w:r w:rsidRPr="00A725A3">
        <w:rPr>
          <w:rFonts w:eastAsia="ArialMT" w:cstheme="minorHAnsi"/>
          <w:sz w:val="24"/>
          <w:szCs w:val="24"/>
        </w:rPr>
        <w:t>vna vyr</w:t>
      </w:r>
      <w:r w:rsidRPr="00A725A3">
        <w:rPr>
          <w:rFonts w:eastAsia="ArialMT" w:cstheme="minorHAnsi" w:hint="eastAsia"/>
          <w:sz w:val="24"/>
          <w:szCs w:val="24"/>
        </w:rPr>
        <w:t>á</w:t>
      </w:r>
      <w:r w:rsidRPr="00A725A3">
        <w:rPr>
          <w:rFonts w:eastAsia="ArialMT" w:cstheme="minorHAnsi"/>
          <w:sz w:val="24"/>
          <w:szCs w:val="24"/>
        </w:rPr>
        <w:t>b</w:t>
      </w:r>
      <w:r w:rsidRPr="00A725A3">
        <w:rPr>
          <w:rFonts w:eastAsia="ArialMT" w:cstheme="minorHAnsi" w:hint="eastAsia"/>
          <w:sz w:val="24"/>
          <w:szCs w:val="24"/>
        </w:rPr>
        <w:t>ě</w:t>
      </w:r>
      <w:r w:rsidRPr="00A725A3">
        <w:rPr>
          <w:rFonts w:eastAsia="ArialMT" w:cstheme="minorHAnsi"/>
          <w:sz w:val="24"/>
          <w:szCs w:val="24"/>
        </w:rPr>
        <w:t>j</w:t>
      </w:r>
      <w:r w:rsidRPr="00A725A3">
        <w:rPr>
          <w:rFonts w:eastAsia="ArialMT" w:cstheme="minorHAnsi" w:hint="eastAsia"/>
          <w:sz w:val="24"/>
          <w:szCs w:val="24"/>
        </w:rPr>
        <w:t>í</w:t>
      </w:r>
      <w:r w:rsidRPr="00A725A3">
        <w:rPr>
          <w:rFonts w:eastAsia="ArialMT" w:cstheme="minorHAnsi"/>
          <w:sz w:val="24"/>
          <w:szCs w:val="24"/>
        </w:rPr>
        <w:t xml:space="preserve"> z vodot</w:t>
      </w:r>
      <w:r w:rsidRPr="00A725A3">
        <w:rPr>
          <w:rFonts w:eastAsia="ArialMT" w:cstheme="minorHAnsi" w:hint="eastAsia"/>
          <w:sz w:val="24"/>
          <w:szCs w:val="24"/>
        </w:rPr>
        <w:t>ě</w:t>
      </w:r>
      <w:r w:rsidRPr="00A725A3">
        <w:rPr>
          <w:rFonts w:eastAsia="ArialMT" w:cstheme="minorHAnsi"/>
          <w:sz w:val="24"/>
          <w:szCs w:val="24"/>
        </w:rPr>
        <w:t>sn</w:t>
      </w:r>
      <w:r w:rsidRPr="00A725A3">
        <w:rPr>
          <w:rFonts w:eastAsia="ArialMT" w:cstheme="minorHAnsi" w:hint="eastAsia"/>
          <w:sz w:val="24"/>
          <w:szCs w:val="24"/>
        </w:rPr>
        <w:t>é</w:t>
      </w:r>
      <w:r w:rsidRPr="00A725A3">
        <w:rPr>
          <w:rFonts w:eastAsia="ArialMT" w:cstheme="minorHAnsi"/>
          <w:sz w:val="24"/>
          <w:szCs w:val="24"/>
        </w:rPr>
        <w:t>ho pl</w:t>
      </w:r>
      <w:r w:rsidRPr="00A725A3">
        <w:rPr>
          <w:rFonts w:eastAsia="ArialMT" w:cstheme="minorHAnsi" w:hint="eastAsia"/>
          <w:sz w:val="24"/>
          <w:szCs w:val="24"/>
        </w:rPr>
        <w:t>á</w:t>
      </w:r>
      <w:r w:rsidRPr="00A725A3">
        <w:rPr>
          <w:rFonts w:eastAsia="ArialMT" w:cstheme="minorHAnsi"/>
          <w:sz w:val="24"/>
          <w:szCs w:val="24"/>
        </w:rPr>
        <w:t>tna.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A725A3">
        <w:rPr>
          <w:rFonts w:eastAsia="ArialMT" w:cstheme="minorHAnsi"/>
          <w:sz w:val="24"/>
          <w:szCs w:val="24"/>
        </w:rPr>
        <w:t>B) Jejich kajaky se proto st</w:t>
      </w:r>
      <w:r w:rsidRPr="00A725A3">
        <w:rPr>
          <w:rFonts w:eastAsia="ArialMT" w:cstheme="minorHAnsi" w:hint="eastAsia"/>
          <w:sz w:val="24"/>
          <w:szCs w:val="24"/>
        </w:rPr>
        <w:t>á</w:t>
      </w:r>
      <w:r w:rsidRPr="00A725A3">
        <w:rPr>
          <w:rFonts w:eastAsia="ArialMT" w:cstheme="minorHAnsi"/>
          <w:sz w:val="24"/>
          <w:szCs w:val="24"/>
        </w:rPr>
        <w:t xml:space="preserve">le </w:t>
      </w:r>
      <w:r w:rsidRPr="00A725A3">
        <w:rPr>
          <w:rFonts w:eastAsia="ArialMT" w:cstheme="minorHAnsi" w:hint="eastAsia"/>
          <w:sz w:val="24"/>
          <w:szCs w:val="24"/>
        </w:rPr>
        <w:t>č</w:t>
      </w:r>
      <w:r w:rsidRPr="00A725A3">
        <w:rPr>
          <w:rFonts w:eastAsia="ArialMT" w:cstheme="minorHAnsi"/>
          <w:sz w:val="24"/>
          <w:szCs w:val="24"/>
        </w:rPr>
        <w:t>ast</w:t>
      </w:r>
      <w:r w:rsidRPr="00A725A3">
        <w:rPr>
          <w:rFonts w:eastAsia="ArialMT" w:cstheme="minorHAnsi" w:hint="eastAsia"/>
          <w:sz w:val="24"/>
          <w:szCs w:val="24"/>
        </w:rPr>
        <w:t>ě</w:t>
      </w:r>
      <w:r w:rsidRPr="00A725A3">
        <w:rPr>
          <w:rFonts w:eastAsia="ArialMT" w:cstheme="minorHAnsi"/>
          <w:sz w:val="24"/>
          <w:szCs w:val="24"/>
        </w:rPr>
        <w:t>ji vyr</w:t>
      </w:r>
      <w:r w:rsidRPr="00A725A3">
        <w:rPr>
          <w:rFonts w:eastAsia="ArialMT" w:cstheme="minorHAnsi" w:hint="eastAsia"/>
          <w:sz w:val="24"/>
          <w:szCs w:val="24"/>
        </w:rPr>
        <w:t>á</w:t>
      </w:r>
      <w:r w:rsidRPr="00A725A3">
        <w:rPr>
          <w:rFonts w:eastAsia="ArialMT" w:cstheme="minorHAnsi"/>
          <w:sz w:val="24"/>
          <w:szCs w:val="24"/>
        </w:rPr>
        <w:t>b</w:t>
      </w:r>
      <w:r w:rsidRPr="00A725A3">
        <w:rPr>
          <w:rFonts w:eastAsia="ArialMT" w:cstheme="minorHAnsi" w:hint="eastAsia"/>
          <w:sz w:val="24"/>
          <w:szCs w:val="24"/>
        </w:rPr>
        <w:t>ě</w:t>
      </w:r>
      <w:r w:rsidRPr="00A725A3">
        <w:rPr>
          <w:rFonts w:eastAsia="ArialMT" w:cstheme="minorHAnsi"/>
          <w:sz w:val="24"/>
          <w:szCs w:val="24"/>
        </w:rPr>
        <w:t>j</w:t>
      </w:r>
      <w:r w:rsidRPr="00A725A3">
        <w:rPr>
          <w:rFonts w:eastAsia="ArialMT" w:cstheme="minorHAnsi" w:hint="eastAsia"/>
          <w:sz w:val="24"/>
          <w:szCs w:val="24"/>
        </w:rPr>
        <w:t>í</w:t>
      </w:r>
      <w:r w:rsidRPr="00A725A3">
        <w:rPr>
          <w:rFonts w:eastAsia="ArialMT" w:cstheme="minorHAnsi"/>
          <w:sz w:val="24"/>
          <w:szCs w:val="24"/>
        </w:rPr>
        <w:t xml:space="preserve"> z vodot</w:t>
      </w:r>
      <w:r w:rsidRPr="00A725A3">
        <w:rPr>
          <w:rFonts w:eastAsia="ArialMT" w:cstheme="minorHAnsi" w:hint="eastAsia"/>
          <w:sz w:val="24"/>
          <w:szCs w:val="24"/>
        </w:rPr>
        <w:t>ě</w:t>
      </w:r>
      <w:r w:rsidRPr="00A725A3">
        <w:rPr>
          <w:rFonts w:eastAsia="ArialMT" w:cstheme="minorHAnsi"/>
          <w:sz w:val="24"/>
          <w:szCs w:val="24"/>
        </w:rPr>
        <w:t>sn</w:t>
      </w:r>
      <w:r w:rsidRPr="00A725A3">
        <w:rPr>
          <w:rFonts w:eastAsia="ArialMT" w:cstheme="minorHAnsi" w:hint="eastAsia"/>
          <w:sz w:val="24"/>
          <w:szCs w:val="24"/>
        </w:rPr>
        <w:t>é</w:t>
      </w:r>
      <w:r w:rsidRPr="00A725A3">
        <w:rPr>
          <w:rFonts w:eastAsia="ArialMT" w:cstheme="minorHAnsi"/>
          <w:sz w:val="24"/>
          <w:szCs w:val="24"/>
        </w:rPr>
        <w:t>ho pl</w:t>
      </w:r>
      <w:r w:rsidRPr="00A725A3">
        <w:rPr>
          <w:rFonts w:eastAsia="ArialMT" w:cstheme="minorHAnsi" w:hint="eastAsia"/>
          <w:sz w:val="24"/>
          <w:szCs w:val="24"/>
        </w:rPr>
        <w:t>á</w:t>
      </w:r>
      <w:r w:rsidRPr="00A725A3">
        <w:rPr>
          <w:rFonts w:eastAsia="ArialMT" w:cstheme="minorHAnsi"/>
          <w:sz w:val="24"/>
          <w:szCs w:val="24"/>
        </w:rPr>
        <w:t>tna.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A725A3">
        <w:rPr>
          <w:rFonts w:eastAsia="ArialMT" w:cstheme="minorHAnsi"/>
          <w:sz w:val="24"/>
          <w:szCs w:val="24"/>
        </w:rPr>
        <w:t>C) Jejich k</w:t>
      </w:r>
      <w:r w:rsidRPr="00A725A3">
        <w:rPr>
          <w:rFonts w:eastAsia="ArialMT" w:cstheme="minorHAnsi" w:hint="eastAsia"/>
          <w:sz w:val="24"/>
          <w:szCs w:val="24"/>
        </w:rPr>
        <w:t>ůž</w:t>
      </w:r>
      <w:r w:rsidRPr="00A725A3">
        <w:rPr>
          <w:rFonts w:eastAsia="ArialMT" w:cstheme="minorHAnsi"/>
          <w:sz w:val="24"/>
          <w:szCs w:val="24"/>
        </w:rPr>
        <w:t>e je proto oded</w:t>
      </w:r>
      <w:r w:rsidRPr="00A725A3">
        <w:rPr>
          <w:rFonts w:eastAsia="ArialMT" w:cstheme="minorHAnsi" w:hint="eastAsia"/>
          <w:sz w:val="24"/>
          <w:szCs w:val="24"/>
        </w:rPr>
        <w:t>á</w:t>
      </w:r>
      <w:r w:rsidRPr="00A725A3">
        <w:rPr>
          <w:rFonts w:eastAsia="ArialMT" w:cstheme="minorHAnsi"/>
          <w:sz w:val="24"/>
          <w:szCs w:val="24"/>
        </w:rPr>
        <w:t>vna nahrazov</w:t>
      </w:r>
      <w:r w:rsidRPr="00A725A3">
        <w:rPr>
          <w:rFonts w:eastAsia="ArialMT" w:cstheme="minorHAnsi" w:hint="eastAsia"/>
          <w:sz w:val="24"/>
          <w:szCs w:val="24"/>
        </w:rPr>
        <w:t>á</w:t>
      </w:r>
      <w:r w:rsidRPr="00A725A3">
        <w:rPr>
          <w:rFonts w:eastAsia="ArialMT" w:cstheme="minorHAnsi"/>
          <w:sz w:val="24"/>
          <w:szCs w:val="24"/>
        </w:rPr>
        <w:t>na vodot</w:t>
      </w:r>
      <w:r w:rsidRPr="00A725A3">
        <w:rPr>
          <w:rFonts w:eastAsia="ArialMT" w:cstheme="minorHAnsi" w:hint="eastAsia"/>
          <w:sz w:val="24"/>
          <w:szCs w:val="24"/>
        </w:rPr>
        <w:t>ě</w:t>
      </w:r>
      <w:r w:rsidRPr="00A725A3">
        <w:rPr>
          <w:rFonts w:eastAsia="ArialMT" w:cstheme="minorHAnsi"/>
          <w:sz w:val="24"/>
          <w:szCs w:val="24"/>
        </w:rPr>
        <w:t>sn</w:t>
      </w:r>
      <w:r w:rsidRPr="00A725A3">
        <w:rPr>
          <w:rFonts w:eastAsia="ArialMT" w:cstheme="minorHAnsi" w:hint="eastAsia"/>
          <w:sz w:val="24"/>
          <w:szCs w:val="24"/>
        </w:rPr>
        <w:t>ý</w:t>
      </w:r>
      <w:r w:rsidRPr="00A725A3">
        <w:rPr>
          <w:rFonts w:eastAsia="ArialMT" w:cstheme="minorHAnsi"/>
          <w:sz w:val="24"/>
          <w:szCs w:val="24"/>
        </w:rPr>
        <w:t>m pl</w:t>
      </w:r>
      <w:r w:rsidRPr="00A725A3">
        <w:rPr>
          <w:rFonts w:eastAsia="ArialMT" w:cstheme="minorHAnsi" w:hint="eastAsia"/>
          <w:sz w:val="24"/>
          <w:szCs w:val="24"/>
        </w:rPr>
        <w:t>á</w:t>
      </w:r>
      <w:r w:rsidRPr="00A725A3">
        <w:rPr>
          <w:rFonts w:eastAsia="ArialMT" w:cstheme="minorHAnsi"/>
          <w:sz w:val="24"/>
          <w:szCs w:val="24"/>
        </w:rPr>
        <w:t>tnem.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A725A3">
        <w:rPr>
          <w:rFonts w:eastAsia="ArialMT" w:cstheme="minorHAnsi"/>
          <w:sz w:val="24"/>
          <w:szCs w:val="24"/>
        </w:rPr>
        <w:t>D) Jejich k</w:t>
      </w:r>
      <w:r w:rsidRPr="00A725A3">
        <w:rPr>
          <w:rFonts w:eastAsia="ArialMT" w:cstheme="minorHAnsi" w:hint="eastAsia"/>
          <w:sz w:val="24"/>
          <w:szCs w:val="24"/>
        </w:rPr>
        <w:t>ůž</w:t>
      </w:r>
      <w:r w:rsidRPr="00A725A3">
        <w:rPr>
          <w:rFonts w:eastAsia="ArialMT" w:cstheme="minorHAnsi"/>
          <w:sz w:val="24"/>
          <w:szCs w:val="24"/>
        </w:rPr>
        <w:t>e je proto st</w:t>
      </w:r>
      <w:r w:rsidRPr="00A725A3">
        <w:rPr>
          <w:rFonts w:eastAsia="ArialMT" w:cstheme="minorHAnsi" w:hint="eastAsia"/>
          <w:sz w:val="24"/>
          <w:szCs w:val="24"/>
        </w:rPr>
        <w:t>á</w:t>
      </w:r>
      <w:r w:rsidRPr="00A725A3">
        <w:rPr>
          <w:rFonts w:eastAsia="ArialMT" w:cstheme="minorHAnsi"/>
          <w:sz w:val="24"/>
          <w:szCs w:val="24"/>
        </w:rPr>
        <w:t xml:space="preserve">le </w:t>
      </w:r>
      <w:r w:rsidRPr="00A725A3">
        <w:rPr>
          <w:rFonts w:eastAsia="ArialMT" w:cstheme="minorHAnsi" w:hint="eastAsia"/>
          <w:sz w:val="24"/>
          <w:szCs w:val="24"/>
        </w:rPr>
        <w:t>č</w:t>
      </w:r>
      <w:r w:rsidRPr="00A725A3">
        <w:rPr>
          <w:rFonts w:eastAsia="ArialMT" w:cstheme="minorHAnsi"/>
          <w:sz w:val="24"/>
          <w:szCs w:val="24"/>
        </w:rPr>
        <w:t>ast</w:t>
      </w:r>
      <w:r w:rsidRPr="00A725A3">
        <w:rPr>
          <w:rFonts w:eastAsia="ArialMT" w:cstheme="minorHAnsi" w:hint="eastAsia"/>
          <w:sz w:val="24"/>
          <w:szCs w:val="24"/>
        </w:rPr>
        <w:t>ě</w:t>
      </w:r>
      <w:r w:rsidRPr="00A725A3">
        <w:rPr>
          <w:rFonts w:eastAsia="ArialMT" w:cstheme="minorHAnsi"/>
          <w:sz w:val="24"/>
          <w:szCs w:val="24"/>
        </w:rPr>
        <w:t>ji nahrazov</w:t>
      </w:r>
      <w:r w:rsidRPr="00A725A3">
        <w:rPr>
          <w:rFonts w:eastAsia="ArialMT" w:cstheme="minorHAnsi" w:hint="eastAsia"/>
          <w:sz w:val="24"/>
          <w:szCs w:val="24"/>
        </w:rPr>
        <w:t>á</w:t>
      </w:r>
      <w:r w:rsidRPr="00A725A3">
        <w:rPr>
          <w:rFonts w:eastAsia="ArialMT" w:cstheme="minorHAnsi"/>
          <w:sz w:val="24"/>
          <w:szCs w:val="24"/>
        </w:rPr>
        <w:t>na vodot</w:t>
      </w:r>
      <w:r w:rsidRPr="00A725A3">
        <w:rPr>
          <w:rFonts w:eastAsia="ArialMT" w:cstheme="minorHAnsi" w:hint="eastAsia"/>
          <w:sz w:val="24"/>
          <w:szCs w:val="24"/>
        </w:rPr>
        <w:t>ě</w:t>
      </w:r>
      <w:r w:rsidRPr="00A725A3">
        <w:rPr>
          <w:rFonts w:eastAsia="ArialMT" w:cstheme="minorHAnsi"/>
          <w:sz w:val="24"/>
          <w:szCs w:val="24"/>
        </w:rPr>
        <w:t>sn</w:t>
      </w:r>
      <w:r w:rsidRPr="00A725A3">
        <w:rPr>
          <w:rFonts w:eastAsia="ArialMT" w:cstheme="minorHAnsi" w:hint="eastAsia"/>
          <w:sz w:val="24"/>
          <w:szCs w:val="24"/>
        </w:rPr>
        <w:t>ý</w:t>
      </w:r>
      <w:r w:rsidRPr="00A725A3">
        <w:rPr>
          <w:rFonts w:eastAsia="ArialMT" w:cstheme="minorHAnsi"/>
          <w:sz w:val="24"/>
          <w:szCs w:val="24"/>
        </w:rPr>
        <w:t>m pl</w:t>
      </w:r>
      <w:r w:rsidRPr="00A725A3">
        <w:rPr>
          <w:rFonts w:eastAsia="ArialMT" w:cstheme="minorHAnsi" w:hint="eastAsia"/>
          <w:sz w:val="24"/>
          <w:szCs w:val="24"/>
        </w:rPr>
        <w:t>á</w:t>
      </w:r>
      <w:r w:rsidRPr="00A725A3">
        <w:rPr>
          <w:rFonts w:eastAsia="ArialMT" w:cstheme="minorHAnsi"/>
          <w:sz w:val="24"/>
          <w:szCs w:val="24"/>
        </w:rPr>
        <w:t>tnem.</w:t>
      </w:r>
    </w:p>
    <w:p w:rsidR="00A725A3" w:rsidRPr="00A725A3" w:rsidRDefault="00A725A3" w:rsidP="00A725A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sectPr w:rsidR="00A725A3" w:rsidRPr="00A72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A3"/>
    <w:rsid w:val="00690D3A"/>
    <w:rsid w:val="00A7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63A7"/>
  <w15:chartTrackingRefBased/>
  <w15:docId w15:val="{4D57590D-34DB-45C1-822B-B0C7689F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431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Mičulková Andrea</dc:creator>
  <cp:keywords/>
  <dc:description/>
  <cp:lastModifiedBy>Mičulková Andrea</cp:lastModifiedBy>
  <cp:revision>1</cp:revision>
  <dcterms:created xsi:type="dcterms:W3CDTF">2020-05-12T16:14:00Z</dcterms:created>
  <dcterms:modified xsi:type="dcterms:W3CDTF">2020-05-12T16:24:00Z</dcterms:modified>
</cp:coreProperties>
</file>