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D5D" w:rsidRPr="0060588E" w:rsidRDefault="00D95566" w:rsidP="0060588E">
      <w:pPr>
        <w:ind w:left="993"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88E">
        <w:rPr>
          <w:rFonts w:ascii="Times New Roman" w:hAnsi="Times New Roman" w:cs="Times New Roman"/>
          <w:b/>
          <w:sz w:val="28"/>
          <w:szCs w:val="28"/>
          <w:u w:val="single"/>
        </w:rPr>
        <w:t>MIMOŘÁDNÉ UDÁLOSTI V PŘÍRODĚ</w:t>
      </w:r>
    </w:p>
    <w:p w:rsidR="00D95566" w:rsidRPr="00D95566" w:rsidRDefault="00D95566" w:rsidP="0060588E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95566">
        <w:rPr>
          <w:rFonts w:ascii="Times New Roman" w:hAnsi="Times New Roman" w:cs="Times New Roman"/>
          <w:b/>
          <w:sz w:val="24"/>
          <w:szCs w:val="24"/>
        </w:rPr>
        <w:t>pojem mimořádná událost (MU)</w:t>
      </w:r>
    </w:p>
    <w:p w:rsidR="00D95566" w:rsidRDefault="00D95566" w:rsidP="0060588E">
      <w:pPr>
        <w:pStyle w:val="Odstavecseseznamem"/>
        <w:numPr>
          <w:ilvl w:val="0"/>
          <w:numId w:val="1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 = situace, kdy dochází k ohrožení života, zdraví, majetku, přírody</w:t>
      </w:r>
    </w:p>
    <w:p w:rsidR="00D95566" w:rsidRDefault="00D95566" w:rsidP="0060588E">
      <w:pPr>
        <w:pStyle w:val="Odstavecseseznamem"/>
        <w:numPr>
          <w:ilvl w:val="0"/>
          <w:numId w:val="1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příčina – příroda, člověk</w:t>
      </w:r>
    </w:p>
    <w:p w:rsidR="00D95566" w:rsidRPr="00D95566" w:rsidRDefault="00D95566" w:rsidP="0060588E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95566">
        <w:rPr>
          <w:rFonts w:ascii="Times New Roman" w:hAnsi="Times New Roman" w:cs="Times New Roman"/>
          <w:b/>
          <w:sz w:val="24"/>
          <w:szCs w:val="24"/>
        </w:rPr>
        <w:t>typy ničivých situací</w:t>
      </w:r>
    </w:p>
    <w:p w:rsidR="00D95566" w:rsidRDefault="00D95566" w:rsidP="0060588E">
      <w:pPr>
        <w:pStyle w:val="Odstavecseseznamem"/>
        <w:numPr>
          <w:ilvl w:val="0"/>
          <w:numId w:val="1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požár, bouřka, vichřice, povodně, zemětřesení, sucho, přílivová vlna …</w:t>
      </w:r>
    </w:p>
    <w:p w:rsidR="0060588E" w:rsidRDefault="0060588E" w:rsidP="0060588E">
      <w:pPr>
        <w:pStyle w:val="Odstavecseseznamem"/>
        <w:spacing w:after="0"/>
        <w:ind w:left="1135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2147"/>
        <w:gridCol w:w="2847"/>
        <w:gridCol w:w="4536"/>
      </w:tblGrid>
      <w:tr w:rsidR="0060588E" w:rsidRPr="001D6830" w:rsidTr="00631057">
        <w:tc>
          <w:tcPr>
            <w:tcW w:w="3369" w:type="dxa"/>
            <w:shd w:val="clear" w:color="auto" w:fill="FF0000"/>
          </w:tcPr>
          <w:p w:rsidR="0060588E" w:rsidRPr="001D6830" w:rsidRDefault="0060588E" w:rsidP="0060588E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 w:cs="Times New Roman"/>
                <w:b/>
                <w:sz w:val="24"/>
                <w:szCs w:val="24"/>
              </w:rPr>
              <w:t>název nebezpečné situace</w:t>
            </w:r>
          </w:p>
        </w:tc>
        <w:tc>
          <w:tcPr>
            <w:tcW w:w="1701" w:type="dxa"/>
            <w:shd w:val="clear" w:color="auto" w:fill="FF0000"/>
          </w:tcPr>
          <w:p w:rsidR="0060588E" w:rsidRPr="001D6830" w:rsidRDefault="0060588E" w:rsidP="0060588E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 w:cs="Times New Roman"/>
                <w:b/>
                <w:sz w:val="24"/>
                <w:szCs w:val="24"/>
              </w:rPr>
              <w:t>místo výskytu</w:t>
            </w:r>
          </w:p>
        </w:tc>
        <w:tc>
          <w:tcPr>
            <w:tcW w:w="2147" w:type="dxa"/>
            <w:shd w:val="clear" w:color="auto" w:fill="FF0000"/>
          </w:tcPr>
          <w:p w:rsidR="0060588E" w:rsidRPr="001D6830" w:rsidRDefault="0060588E" w:rsidP="0060588E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 w:cs="Times New Roman"/>
                <w:b/>
                <w:sz w:val="24"/>
                <w:szCs w:val="24"/>
              </w:rPr>
              <w:t>příčina</w:t>
            </w:r>
          </w:p>
        </w:tc>
        <w:tc>
          <w:tcPr>
            <w:tcW w:w="2847" w:type="dxa"/>
            <w:shd w:val="clear" w:color="auto" w:fill="FF0000"/>
          </w:tcPr>
          <w:p w:rsidR="0060588E" w:rsidRPr="001D6830" w:rsidRDefault="0060588E" w:rsidP="0060588E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důsledky</w:t>
            </w:r>
          </w:p>
        </w:tc>
        <w:tc>
          <w:tcPr>
            <w:tcW w:w="4536" w:type="dxa"/>
            <w:shd w:val="clear" w:color="auto" w:fill="FF0000"/>
          </w:tcPr>
          <w:p w:rsidR="0060588E" w:rsidRPr="001D6830" w:rsidRDefault="0060588E" w:rsidP="0060588E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 w:cs="Times New Roman"/>
                <w:b/>
                <w:sz w:val="24"/>
                <w:szCs w:val="24"/>
              </w:rPr>
              <w:t>reakce</w:t>
            </w:r>
          </w:p>
        </w:tc>
      </w:tr>
      <w:tr w:rsidR="0060588E" w:rsidTr="0060588E">
        <w:tc>
          <w:tcPr>
            <w:tcW w:w="3369" w:type="dxa"/>
          </w:tcPr>
          <w:p w:rsidR="0060588E" w:rsidRPr="001D6830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 w:cs="Times New Roman"/>
                <w:b/>
                <w:sz w:val="24"/>
                <w:szCs w:val="24"/>
              </w:rPr>
              <w:t>požár</w:t>
            </w:r>
          </w:p>
        </w:tc>
        <w:tc>
          <w:tcPr>
            <w:tcW w:w="1701" w:type="dxa"/>
          </w:tcPr>
          <w:p w:rsidR="0060588E" w:rsidRDefault="0060588E" w:rsidP="0060588E">
            <w:pPr>
              <w:pStyle w:val="Odstavecseseznamem"/>
              <w:spacing w:line="276" w:lineRule="auto"/>
              <w:ind w:lef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domácnost</w:t>
            </w:r>
          </w:p>
          <w:p w:rsidR="0060588E" w:rsidRDefault="0060588E" w:rsidP="0060588E">
            <w:pPr>
              <w:pStyle w:val="Odstavecseseznamem"/>
              <w:spacing w:line="276" w:lineRule="auto"/>
              <w:ind w:lef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příroda</w:t>
            </w:r>
          </w:p>
        </w:tc>
        <w:tc>
          <w:tcPr>
            <w:tcW w:w="2147" w:type="dxa"/>
          </w:tcPr>
          <w:p w:rsidR="0060588E" w:rsidRPr="00904256" w:rsidRDefault="0060588E" w:rsidP="00605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04256">
              <w:rPr>
                <w:rFonts w:ascii="Times New Roman" w:hAnsi="Times New Roman" w:cs="Times New Roman"/>
                <w:sz w:val="24"/>
                <w:szCs w:val="24"/>
              </w:rPr>
              <w:t>lověk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4256">
              <w:rPr>
                <w:rFonts w:ascii="Times New Roman" w:hAnsi="Times New Roman" w:cs="Times New Roman"/>
                <w:sz w:val="24"/>
                <w:szCs w:val="24"/>
              </w:rPr>
              <w:t>blesk, velké sucho</w:t>
            </w:r>
          </w:p>
        </w:tc>
        <w:tc>
          <w:tcPr>
            <w:tcW w:w="2847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spálená země, vybavení domácnosti, smrt</w:t>
            </w:r>
          </w:p>
        </w:tc>
        <w:tc>
          <w:tcPr>
            <w:tcW w:w="4536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zachovat klid, informovat ostatní</w:t>
            </w:r>
          </w:p>
        </w:tc>
      </w:tr>
      <w:tr w:rsidR="0060588E" w:rsidTr="0060588E">
        <w:tc>
          <w:tcPr>
            <w:tcW w:w="3369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9B397E">
              <w:rPr>
                <w:rFonts w:ascii="Times New Roman" w:hAnsi="Times New Roman" w:cs="Times New Roman"/>
                <w:b/>
                <w:sz w:val="24"/>
                <w:szCs w:val="24"/>
              </w:rPr>
              <w:t>ouřka</w:t>
            </w:r>
          </w:p>
          <w:p w:rsidR="0060588E" w:rsidRPr="009B397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(nebezpečná bouřka je vzdálená do 3 km – blesk + hřmění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příroda</w:t>
            </w:r>
          </w:p>
        </w:tc>
        <w:tc>
          <w:tcPr>
            <w:tcW w:w="2147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přírodní jev</w:t>
            </w:r>
          </w:p>
        </w:tc>
        <w:tc>
          <w:tcPr>
            <w:tcW w:w="2847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úder blesku – požár, smrt</w:t>
            </w:r>
          </w:p>
        </w:tc>
        <w:tc>
          <w:tcPr>
            <w:tcW w:w="4536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kryté bezpečné místo – ne: strom, voda, vyvýšená místa, otevřené prostranství</w:t>
            </w:r>
          </w:p>
        </w:tc>
      </w:tr>
      <w:tr w:rsidR="0060588E" w:rsidTr="0060588E">
        <w:tc>
          <w:tcPr>
            <w:tcW w:w="3369" w:type="dxa"/>
          </w:tcPr>
          <w:p w:rsidR="0060588E" w:rsidRPr="009B397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97E">
              <w:rPr>
                <w:rFonts w:ascii="Times New Roman" w:hAnsi="Times New Roman" w:cs="Times New Roman"/>
                <w:b/>
                <w:sz w:val="24"/>
                <w:szCs w:val="24"/>
              </w:rPr>
              <w:t>vichřice</w:t>
            </w:r>
          </w:p>
        </w:tc>
        <w:tc>
          <w:tcPr>
            <w:tcW w:w="1701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příroda</w:t>
            </w:r>
          </w:p>
        </w:tc>
        <w:tc>
          <w:tcPr>
            <w:tcW w:w="2147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přírodní jev</w:t>
            </w:r>
          </w:p>
        </w:tc>
        <w:tc>
          <w:tcPr>
            <w:tcW w:w="2847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vyvrácené stromy,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vedení, domy, smrt</w:t>
            </w:r>
          </w:p>
        </w:tc>
        <w:tc>
          <w:tcPr>
            <w:tcW w:w="4536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kryté bezpečné místo – uzavřené budovy, volné prostranství</w:t>
            </w:r>
          </w:p>
        </w:tc>
      </w:tr>
      <w:tr w:rsidR="0060588E" w:rsidTr="0060588E">
        <w:tc>
          <w:tcPr>
            <w:tcW w:w="3369" w:type="dxa"/>
          </w:tcPr>
          <w:p w:rsidR="0060588E" w:rsidRPr="009B397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97E">
              <w:rPr>
                <w:rFonts w:ascii="Times New Roman" w:hAnsi="Times New Roman" w:cs="Times New Roman"/>
                <w:b/>
                <w:sz w:val="24"/>
                <w:szCs w:val="24"/>
              </w:rPr>
              <w:t>povodně</w:t>
            </w:r>
          </w:p>
        </w:tc>
        <w:tc>
          <w:tcPr>
            <w:tcW w:w="1701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příroda</w:t>
            </w:r>
          </w:p>
        </w:tc>
        <w:tc>
          <w:tcPr>
            <w:tcW w:w="2147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přívalové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deště,  tání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sněhu (voda se nestačí vsakovat, odtékat)</w:t>
            </w:r>
          </w:p>
        </w:tc>
        <w:tc>
          <w:tcPr>
            <w:tcW w:w="2847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sesuv půdy, kamení, stromů, domů, smrt </w:t>
            </w:r>
          </w:p>
        </w:tc>
        <w:tc>
          <w:tcPr>
            <w:tcW w:w="4536" w:type="dxa"/>
          </w:tcPr>
          <w:p w:rsidR="0060588E" w:rsidRDefault="0060588E" w:rsidP="0060588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vyhledat vhodný úkryt</w:t>
            </w:r>
          </w:p>
        </w:tc>
      </w:tr>
    </w:tbl>
    <w:p w:rsidR="001D6830" w:rsidRDefault="001D6830" w:rsidP="009B397E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3324"/>
      </w:tblGrid>
      <w:tr w:rsidR="0060588E" w:rsidTr="00631057">
        <w:tc>
          <w:tcPr>
            <w:tcW w:w="14600" w:type="dxa"/>
            <w:gridSpan w:val="2"/>
            <w:shd w:val="clear" w:color="auto" w:fill="FF0000"/>
          </w:tcPr>
          <w:p w:rsidR="0060588E" w:rsidRDefault="0060588E" w:rsidP="006058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404E20">
              <w:rPr>
                <w:rFonts w:ascii="Times New Roman" w:hAnsi="Times New Roman" w:cs="Times New Roman"/>
                <w:b/>
                <w:sz w:val="24"/>
                <w:szCs w:val="24"/>
              </w:rPr>
              <w:t>Oznámení mimořádné události</w:t>
            </w:r>
          </w:p>
        </w:tc>
      </w:tr>
      <w:tr w:rsidR="0060588E" w:rsidTr="0060588E">
        <w:tc>
          <w:tcPr>
            <w:tcW w:w="1276" w:type="dxa"/>
          </w:tcPr>
          <w:p w:rsidR="0060588E" w:rsidRDefault="0060588E" w:rsidP="006058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B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3324" w:type="dxa"/>
          </w:tcPr>
          <w:p w:rsidR="0060588E" w:rsidRDefault="0060588E" w:rsidP="00605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8E">
              <w:rPr>
                <w:rFonts w:ascii="Times New Roman" w:hAnsi="Times New Roman" w:cs="Times New Roman"/>
                <w:sz w:val="24"/>
                <w:szCs w:val="24"/>
              </w:rPr>
              <w:t>jednotné evropské číslo (pokud si nejme jisti, zda volat hasiče, záchranku, policii, nebo pokud potřebujeme více než jednu složku záchranného systému)</w:t>
            </w:r>
          </w:p>
        </w:tc>
      </w:tr>
      <w:tr w:rsidR="0060588E" w:rsidTr="0060588E">
        <w:tc>
          <w:tcPr>
            <w:tcW w:w="1276" w:type="dxa"/>
          </w:tcPr>
          <w:p w:rsidR="0060588E" w:rsidRDefault="0060588E" w:rsidP="006058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B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324" w:type="dxa"/>
          </w:tcPr>
          <w:p w:rsidR="0060588E" w:rsidRDefault="0060588E" w:rsidP="00605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8E">
              <w:rPr>
                <w:rFonts w:ascii="Times New Roman" w:hAnsi="Times New Roman" w:cs="Times New Roman"/>
                <w:sz w:val="24"/>
                <w:szCs w:val="24"/>
              </w:rPr>
              <w:t>hasiči (požár)</w:t>
            </w:r>
          </w:p>
        </w:tc>
      </w:tr>
      <w:tr w:rsidR="0060588E" w:rsidTr="0060588E">
        <w:tc>
          <w:tcPr>
            <w:tcW w:w="1276" w:type="dxa"/>
          </w:tcPr>
          <w:p w:rsidR="0060588E" w:rsidRDefault="0060588E" w:rsidP="006058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B0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324" w:type="dxa"/>
          </w:tcPr>
          <w:p w:rsidR="0060588E" w:rsidRDefault="0060588E" w:rsidP="00605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8E">
              <w:rPr>
                <w:rFonts w:ascii="Times New Roman" w:hAnsi="Times New Roman" w:cs="Times New Roman"/>
                <w:sz w:val="24"/>
                <w:szCs w:val="24"/>
              </w:rPr>
              <w:t>záchranná služba (úraz, náhlé zdravotní potíže, nehoda)</w:t>
            </w:r>
          </w:p>
        </w:tc>
      </w:tr>
      <w:tr w:rsidR="0060588E" w:rsidTr="0060588E">
        <w:tc>
          <w:tcPr>
            <w:tcW w:w="1276" w:type="dxa"/>
          </w:tcPr>
          <w:p w:rsidR="0060588E" w:rsidRDefault="0060588E" w:rsidP="006058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B0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3324" w:type="dxa"/>
          </w:tcPr>
          <w:p w:rsidR="0060588E" w:rsidRDefault="0060588E" w:rsidP="00605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8E">
              <w:rPr>
                <w:rFonts w:ascii="Times New Roman" w:hAnsi="Times New Roman" w:cs="Times New Roman"/>
                <w:sz w:val="24"/>
                <w:szCs w:val="24"/>
              </w:rPr>
              <w:t>policie (trestný čin, nehoda)</w:t>
            </w:r>
          </w:p>
        </w:tc>
      </w:tr>
    </w:tbl>
    <w:p w:rsidR="0060588E" w:rsidRDefault="0060588E" w:rsidP="00904256">
      <w:pPr>
        <w:spacing w:after="0" w:line="36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7796"/>
        <w:gridCol w:w="6804"/>
      </w:tblGrid>
      <w:tr w:rsidR="00631057" w:rsidTr="00631057">
        <w:tc>
          <w:tcPr>
            <w:tcW w:w="14600" w:type="dxa"/>
            <w:gridSpan w:val="2"/>
            <w:shd w:val="clear" w:color="auto" w:fill="FF0000"/>
          </w:tcPr>
          <w:p w:rsidR="00631057" w:rsidRDefault="00631057" w:rsidP="0063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20">
              <w:rPr>
                <w:rFonts w:ascii="Times New Roman" w:hAnsi="Times New Roman" w:cs="Times New Roman"/>
                <w:b/>
                <w:sz w:val="24"/>
                <w:szCs w:val="24"/>
              </w:rPr>
              <w:t>Zásady telefonování na tísňové linky</w:t>
            </w:r>
          </w:p>
        </w:tc>
      </w:tr>
      <w:tr w:rsidR="00631057" w:rsidTr="00631057">
        <w:tc>
          <w:tcPr>
            <w:tcW w:w="7796" w:type="dxa"/>
          </w:tcPr>
          <w:p w:rsidR="00631057" w:rsidRPr="00631057" w:rsidRDefault="00631057" w:rsidP="00631057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Kdo volá</w:t>
            </w:r>
            <w:r w:rsidRPr="00631057">
              <w:rPr>
                <w:rFonts w:ascii="Times New Roman" w:hAnsi="Times New Roman" w:cs="Times New Roman"/>
                <w:sz w:val="24"/>
                <w:szCs w:val="24"/>
              </w:rPr>
              <w:t xml:space="preserve"> – své jméno a příjmení</w:t>
            </w:r>
          </w:p>
        </w:tc>
        <w:tc>
          <w:tcPr>
            <w:tcW w:w="6804" w:type="dxa"/>
            <w:vMerge w:val="restart"/>
          </w:tcPr>
          <w:p w:rsidR="00631057" w:rsidRDefault="00631057" w:rsidP="00631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106045</wp:posOffset>
                      </wp:positionV>
                      <wp:extent cx="259715" cy="647700"/>
                      <wp:effectExtent l="0" t="0" r="26035" b="19050"/>
                      <wp:wrapNone/>
                      <wp:docPr id="3" name="Pravá složená závor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647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764D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3" o:spid="_x0000_s1026" type="#_x0000_t88" style="position:absolute;margin-left:-.15pt;margin-top:8.35pt;width:20.4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" adj="722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31057" w:rsidRDefault="00631057" w:rsidP="00631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057" w:rsidRPr="00631057" w:rsidRDefault="00631057" w:rsidP="006310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631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Telefonát ukončuje vždy operátor tísňové linky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631057" w:rsidRDefault="00631057" w:rsidP="00631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057" w:rsidTr="00631057">
        <w:tc>
          <w:tcPr>
            <w:tcW w:w="7796" w:type="dxa"/>
          </w:tcPr>
          <w:p w:rsidR="00631057" w:rsidRDefault="00631057" w:rsidP="00631057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se stalo</w:t>
            </w:r>
            <w:r w:rsidRPr="00631057">
              <w:rPr>
                <w:rFonts w:ascii="Times New Roman" w:hAnsi="Times New Roman" w:cs="Times New Roman"/>
                <w:sz w:val="24"/>
                <w:szCs w:val="24"/>
              </w:rPr>
              <w:t xml:space="preserve"> – popis události</w:t>
            </w:r>
          </w:p>
        </w:tc>
        <w:tc>
          <w:tcPr>
            <w:tcW w:w="6804" w:type="dxa"/>
            <w:vMerge/>
          </w:tcPr>
          <w:p w:rsidR="00631057" w:rsidRDefault="00631057" w:rsidP="00631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057" w:rsidTr="00631057">
        <w:tc>
          <w:tcPr>
            <w:tcW w:w="7796" w:type="dxa"/>
          </w:tcPr>
          <w:p w:rsidR="00631057" w:rsidRDefault="00631057" w:rsidP="00631057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Kde se to stalo</w:t>
            </w:r>
            <w:r w:rsidRPr="00404E20">
              <w:rPr>
                <w:rFonts w:ascii="Times New Roman" w:hAnsi="Times New Roman" w:cs="Times New Roman"/>
                <w:sz w:val="24"/>
                <w:szCs w:val="24"/>
              </w:rPr>
              <w:t xml:space="preserve"> – místo události</w:t>
            </w:r>
          </w:p>
        </w:tc>
        <w:tc>
          <w:tcPr>
            <w:tcW w:w="6804" w:type="dxa"/>
            <w:vMerge/>
          </w:tcPr>
          <w:p w:rsidR="00631057" w:rsidRDefault="00631057" w:rsidP="00631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057" w:rsidTr="00631057">
        <w:tc>
          <w:tcPr>
            <w:tcW w:w="7796" w:type="dxa"/>
          </w:tcPr>
          <w:p w:rsidR="00631057" w:rsidRPr="00404E20" w:rsidRDefault="00631057" w:rsidP="00631057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Informace o postiženém</w:t>
            </w:r>
            <w:r w:rsidRPr="00404E20">
              <w:rPr>
                <w:rFonts w:ascii="Times New Roman" w:hAnsi="Times New Roman" w:cs="Times New Roman"/>
                <w:sz w:val="24"/>
                <w:szCs w:val="24"/>
              </w:rPr>
              <w:t xml:space="preserve"> – přibližný věk, pohlaví, počet postižených</w:t>
            </w:r>
          </w:p>
        </w:tc>
        <w:tc>
          <w:tcPr>
            <w:tcW w:w="6804" w:type="dxa"/>
            <w:vMerge/>
          </w:tcPr>
          <w:p w:rsidR="00631057" w:rsidRDefault="00631057" w:rsidP="00631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4E20" w:rsidRDefault="00404E20" w:rsidP="00C80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4E20" w:rsidSect="00C801FD">
      <w:pgSz w:w="16838" w:h="11906" w:orient="landscape"/>
      <w:pgMar w:top="426" w:right="141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14852"/>
    <w:multiLevelType w:val="hybridMultilevel"/>
    <w:tmpl w:val="86B42018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5BE0A3B"/>
    <w:multiLevelType w:val="hybridMultilevel"/>
    <w:tmpl w:val="ED1A8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F4F46"/>
    <w:multiLevelType w:val="hybridMultilevel"/>
    <w:tmpl w:val="0A34C226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3C34E24"/>
    <w:multiLevelType w:val="hybridMultilevel"/>
    <w:tmpl w:val="5D06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0581F"/>
    <w:multiLevelType w:val="hybridMultilevel"/>
    <w:tmpl w:val="E286E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A46"/>
    <w:rsid w:val="00106D5D"/>
    <w:rsid w:val="001257C1"/>
    <w:rsid w:val="0013796E"/>
    <w:rsid w:val="001D6830"/>
    <w:rsid w:val="003A43B0"/>
    <w:rsid w:val="00404E20"/>
    <w:rsid w:val="0060588E"/>
    <w:rsid w:val="00631057"/>
    <w:rsid w:val="006F394B"/>
    <w:rsid w:val="00904256"/>
    <w:rsid w:val="009B397E"/>
    <w:rsid w:val="00AE6C24"/>
    <w:rsid w:val="00C05821"/>
    <w:rsid w:val="00C801FD"/>
    <w:rsid w:val="00D95566"/>
    <w:rsid w:val="00E11F3F"/>
    <w:rsid w:val="00F2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B3D39-9A66-485D-B42C-97FAD099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566"/>
    <w:pPr>
      <w:ind w:left="720"/>
      <w:contextualSpacing/>
    </w:pPr>
  </w:style>
  <w:style w:type="table" w:styleId="Mkatabulky">
    <w:name w:val="Table Grid"/>
    <w:basedOn w:val="Normlntabulka"/>
    <w:uiPriority w:val="59"/>
    <w:rsid w:val="001D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0232-D27C-4F42-BE87-DDC1C38D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PC</cp:lastModifiedBy>
  <cp:revision>10</cp:revision>
  <dcterms:created xsi:type="dcterms:W3CDTF">2017-04-28T13:29:00Z</dcterms:created>
  <dcterms:modified xsi:type="dcterms:W3CDTF">2020-06-11T17:21:00Z</dcterms:modified>
</cp:coreProperties>
</file>