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bookmarkStart w:id="0" w:name="_GoBack"/>
      <w:bookmarkEnd w:id="0"/>
      <w:r w:rsidRPr="00D04D98">
        <w:rPr>
          <w:b/>
          <w:bCs/>
          <w:sz w:val="24"/>
          <w:szCs w:val="24"/>
        </w:rPr>
        <w:t>ÚKOLY RJ 9. ROČNÍK</w:t>
      </w:r>
    </w:p>
    <w:p w:rsidR="00E56052" w:rsidRPr="00B02A3F" w:rsidRDefault="00B02A3F">
      <w:pPr>
        <w:rPr>
          <w:b/>
          <w:bCs/>
          <w:sz w:val="24"/>
          <w:szCs w:val="24"/>
        </w:rPr>
      </w:pPr>
      <w:proofErr w:type="spellStart"/>
      <w:r w:rsidRPr="00B02A3F">
        <w:rPr>
          <w:b/>
          <w:bCs/>
          <w:sz w:val="24"/>
          <w:szCs w:val="24"/>
        </w:rPr>
        <w:t>Prosím</w:t>
      </w:r>
      <w:proofErr w:type="spellEnd"/>
      <w:r w:rsidRPr="00B02A3F">
        <w:rPr>
          <w:b/>
          <w:bCs/>
          <w:sz w:val="24"/>
          <w:szCs w:val="24"/>
        </w:rPr>
        <w:t xml:space="preserve"> ty, </w:t>
      </w:r>
      <w:proofErr w:type="spellStart"/>
      <w:r w:rsidR="00FE1C0E">
        <w:rPr>
          <w:b/>
          <w:bCs/>
          <w:sz w:val="24"/>
          <w:szCs w:val="24"/>
        </w:rPr>
        <w:t>kteří</w:t>
      </w:r>
      <w:proofErr w:type="spellEnd"/>
      <w:r w:rsidR="00FE1C0E">
        <w:rPr>
          <w:b/>
          <w:bCs/>
          <w:sz w:val="24"/>
          <w:szCs w:val="24"/>
        </w:rPr>
        <w:t xml:space="preserve"> mi </w:t>
      </w:r>
      <w:proofErr w:type="spellStart"/>
      <w:r w:rsidR="00FE1C0E">
        <w:rPr>
          <w:b/>
          <w:bCs/>
          <w:sz w:val="24"/>
          <w:szCs w:val="24"/>
        </w:rPr>
        <w:t>stále</w:t>
      </w:r>
      <w:proofErr w:type="spellEnd"/>
      <w:r w:rsidR="00FE1C0E">
        <w:rPr>
          <w:b/>
          <w:bCs/>
          <w:sz w:val="24"/>
          <w:szCs w:val="24"/>
        </w:rPr>
        <w:t xml:space="preserve"> </w:t>
      </w:r>
      <w:proofErr w:type="spellStart"/>
      <w:r w:rsidR="00FE1C0E">
        <w:rPr>
          <w:b/>
          <w:bCs/>
          <w:sz w:val="24"/>
          <w:szCs w:val="24"/>
        </w:rPr>
        <w:t>neposlali</w:t>
      </w:r>
      <w:proofErr w:type="spellEnd"/>
      <w:r w:rsidR="00FE1C0E">
        <w:rPr>
          <w:b/>
          <w:bCs/>
          <w:sz w:val="24"/>
          <w:szCs w:val="24"/>
        </w:rPr>
        <w:t xml:space="preserve"> </w:t>
      </w:r>
      <w:proofErr w:type="spellStart"/>
      <w:r w:rsidR="00FE1C0E">
        <w:rPr>
          <w:b/>
          <w:bCs/>
          <w:sz w:val="24"/>
          <w:szCs w:val="24"/>
        </w:rPr>
        <w:t>prezentace</w:t>
      </w:r>
      <w:proofErr w:type="spellEnd"/>
      <w:r w:rsidR="00FE1C0E">
        <w:rPr>
          <w:b/>
          <w:bCs/>
          <w:sz w:val="24"/>
          <w:szCs w:val="24"/>
        </w:rPr>
        <w:t xml:space="preserve">, </w:t>
      </w:r>
      <w:proofErr w:type="spellStart"/>
      <w:r w:rsidR="00FE1C0E">
        <w:rPr>
          <w:b/>
          <w:bCs/>
          <w:sz w:val="24"/>
          <w:szCs w:val="24"/>
        </w:rPr>
        <w:t>nechť</w:t>
      </w:r>
      <w:proofErr w:type="spellEnd"/>
      <w:r w:rsidR="00FE1C0E">
        <w:rPr>
          <w:b/>
          <w:bCs/>
          <w:sz w:val="24"/>
          <w:szCs w:val="24"/>
        </w:rPr>
        <w:t xml:space="preserve"> </w:t>
      </w:r>
      <w:proofErr w:type="spellStart"/>
      <w:r w:rsidR="00FE1C0E">
        <w:rPr>
          <w:b/>
          <w:bCs/>
          <w:sz w:val="24"/>
          <w:szCs w:val="24"/>
        </w:rPr>
        <w:t>tak</w:t>
      </w:r>
      <w:proofErr w:type="spellEnd"/>
      <w:r w:rsidR="00FE1C0E">
        <w:rPr>
          <w:b/>
          <w:bCs/>
          <w:sz w:val="24"/>
          <w:szCs w:val="24"/>
        </w:rPr>
        <w:t xml:space="preserve"> </w:t>
      </w:r>
      <w:proofErr w:type="spellStart"/>
      <w:r w:rsidR="00FE1C0E">
        <w:rPr>
          <w:b/>
          <w:bCs/>
          <w:sz w:val="24"/>
          <w:szCs w:val="24"/>
        </w:rPr>
        <w:t>učiní</w:t>
      </w:r>
      <w:proofErr w:type="spellEnd"/>
      <w:r w:rsidR="00FE1C0E">
        <w:rPr>
          <w:b/>
          <w:bCs/>
          <w:sz w:val="24"/>
          <w:szCs w:val="24"/>
        </w:rPr>
        <w:t xml:space="preserve"> </w:t>
      </w:r>
      <w:proofErr w:type="spellStart"/>
      <w:r w:rsidR="00FE1C0E">
        <w:rPr>
          <w:b/>
          <w:bCs/>
          <w:sz w:val="24"/>
          <w:szCs w:val="24"/>
        </w:rPr>
        <w:t>nejpozději</w:t>
      </w:r>
      <w:proofErr w:type="spellEnd"/>
      <w:r w:rsidR="00FE1C0E">
        <w:rPr>
          <w:b/>
          <w:bCs/>
          <w:sz w:val="24"/>
          <w:szCs w:val="24"/>
        </w:rPr>
        <w:t xml:space="preserve"> do 16.6.2020.</w:t>
      </w:r>
    </w:p>
    <w:p w:rsidR="004F142B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4A15A6" w:rsidRPr="00B02A3F" w:rsidRDefault="00B02A3F">
      <w:pPr>
        <w:rPr>
          <w:b/>
          <w:bCs/>
          <w:sz w:val="24"/>
          <w:szCs w:val="24"/>
        </w:rPr>
      </w:pPr>
      <w:r w:rsidRPr="00B02A3F">
        <w:rPr>
          <w:b/>
          <w:bCs/>
          <w:sz w:val="24"/>
          <w:szCs w:val="24"/>
        </w:rPr>
        <w:t xml:space="preserve">18. </w:t>
      </w:r>
      <w:proofErr w:type="spellStart"/>
      <w:r w:rsidRPr="00B02A3F">
        <w:rPr>
          <w:b/>
          <w:bCs/>
          <w:sz w:val="24"/>
          <w:szCs w:val="24"/>
        </w:rPr>
        <w:t>lekce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tato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není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dispozici</w:t>
      </w:r>
      <w:proofErr w:type="spellEnd"/>
      <w:r>
        <w:rPr>
          <w:b/>
          <w:bCs/>
          <w:sz w:val="24"/>
          <w:szCs w:val="24"/>
        </w:rPr>
        <w:t xml:space="preserve"> online</w:t>
      </w:r>
    </w:p>
    <w:p w:rsidR="00B02A3F" w:rsidRPr="00FE1C0E" w:rsidRDefault="007A3256" w:rsidP="00FE1C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4A15A6">
        <w:rPr>
          <w:sz w:val="24"/>
          <w:szCs w:val="24"/>
        </w:rPr>
        <w:t>6</w:t>
      </w:r>
      <w:r w:rsidR="00FE1C0E">
        <w:rPr>
          <w:sz w:val="24"/>
          <w:szCs w:val="24"/>
        </w:rPr>
        <w:t xml:space="preserve">5/5A, 5B – </w:t>
      </w:r>
      <w:proofErr w:type="spellStart"/>
      <w:r w:rsidR="00FE1C0E">
        <w:rPr>
          <w:sz w:val="24"/>
          <w:szCs w:val="24"/>
        </w:rPr>
        <w:t>písemně</w:t>
      </w:r>
      <w:proofErr w:type="spellEnd"/>
      <w:r w:rsidR="00FE1C0E">
        <w:rPr>
          <w:sz w:val="24"/>
          <w:szCs w:val="24"/>
        </w:rPr>
        <w:t xml:space="preserve"> do </w:t>
      </w:r>
      <w:proofErr w:type="spellStart"/>
      <w:r w:rsidR="00FE1C0E">
        <w:rPr>
          <w:sz w:val="24"/>
          <w:szCs w:val="24"/>
        </w:rPr>
        <w:t>sešitu</w:t>
      </w:r>
      <w:proofErr w:type="spellEnd"/>
    </w:p>
    <w:p w:rsidR="00AA151C" w:rsidRPr="008A0926" w:rsidRDefault="00AA151C" w:rsidP="008A0926">
      <w:pPr>
        <w:pStyle w:val="Odstavecseseznamem"/>
        <w:rPr>
          <w:sz w:val="24"/>
          <w:szCs w:val="24"/>
        </w:rPr>
      </w:pPr>
    </w:p>
    <w:p w:rsidR="004240F3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B02A3F" w:rsidRDefault="00AA151C" w:rsidP="00FE1C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FE1C0E">
        <w:rPr>
          <w:sz w:val="24"/>
          <w:szCs w:val="24"/>
        </w:rPr>
        <w:t>81/9</w:t>
      </w:r>
    </w:p>
    <w:p w:rsidR="00FE1C0E" w:rsidRPr="00FE1C0E" w:rsidRDefault="00FE1C0E" w:rsidP="00FE1C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str.82/11, 12</w:t>
      </w:r>
    </w:p>
    <w:p w:rsidR="00042F67" w:rsidRDefault="004A15A6" w:rsidP="004A15A6">
      <w:pPr>
        <w:rPr>
          <w:b/>
          <w:bCs/>
          <w:sz w:val="24"/>
          <w:szCs w:val="24"/>
        </w:rPr>
      </w:pPr>
      <w:r w:rsidRPr="004A15A6">
        <w:rPr>
          <w:b/>
          <w:bCs/>
          <w:sz w:val="24"/>
          <w:szCs w:val="24"/>
        </w:rPr>
        <w:t>PROCVIČOVÁNÍ</w:t>
      </w:r>
    </w:p>
    <w:p w:rsidR="004A15A6" w:rsidRPr="00B02A3F" w:rsidRDefault="005931D2" w:rsidP="004A15A6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video z </w:t>
      </w:r>
      <w:proofErr w:type="spellStart"/>
      <w:r>
        <w:rPr>
          <w:sz w:val="24"/>
          <w:szCs w:val="24"/>
        </w:rPr>
        <w:t>kanálu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Safona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tentokrát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FE1C0E">
        <w:rPr>
          <w:sz w:val="24"/>
          <w:szCs w:val="24"/>
        </w:rPr>
        <w:t>cestování</w:t>
      </w:r>
      <w:proofErr w:type="spellEnd"/>
      <w:r w:rsidR="00FE1C0E">
        <w:rPr>
          <w:sz w:val="24"/>
          <w:szCs w:val="24"/>
        </w:rPr>
        <w:t xml:space="preserve"> </w:t>
      </w:r>
      <w:proofErr w:type="spellStart"/>
      <w:r w:rsidR="00FE1C0E">
        <w:rPr>
          <w:sz w:val="24"/>
          <w:szCs w:val="24"/>
        </w:rPr>
        <w:t>vlakem</w:t>
      </w:r>
      <w:proofErr w:type="spellEnd"/>
      <w:r w:rsidR="00B02A3F">
        <w:rPr>
          <w:sz w:val="24"/>
          <w:szCs w:val="24"/>
        </w:rPr>
        <w:t xml:space="preserve">: </w:t>
      </w:r>
      <w:hyperlink r:id="rId5" w:history="1">
        <w:r w:rsidR="00FE1C0E" w:rsidRPr="00FE1C0E">
          <w:rPr>
            <w:rStyle w:val="Hypertextovodkaz"/>
            <w:sz w:val="24"/>
            <w:szCs w:val="24"/>
          </w:rPr>
          <w:t>https://www.youtube.com/watch?v=91kco7VDxGg</w:t>
        </w:r>
      </w:hyperlink>
    </w:p>
    <w:p w:rsidR="00B02A3F" w:rsidRPr="005931D2" w:rsidRDefault="00B02A3F" w:rsidP="00B02A3F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ind w:left="360"/>
        <w:rPr>
          <w:b/>
          <w:bCs/>
          <w:sz w:val="24"/>
          <w:szCs w:val="24"/>
        </w:rPr>
      </w:pPr>
    </w:p>
    <w:p w:rsidR="004F142B" w:rsidRDefault="004F142B">
      <w:pPr>
        <w:rPr>
          <w:b/>
          <w:bCs/>
          <w:sz w:val="24"/>
          <w:szCs w:val="24"/>
        </w:rPr>
      </w:pPr>
    </w:p>
    <w:p w:rsidR="00C7087B" w:rsidRPr="00C7087B" w:rsidRDefault="00C7087B" w:rsidP="00C7087B">
      <w:pPr>
        <w:pStyle w:val="Odstavecseseznamem"/>
        <w:rPr>
          <w:rStyle w:val="Hypertextovodkaz"/>
          <w:color w:val="auto"/>
          <w:sz w:val="24"/>
          <w:szCs w:val="24"/>
        </w:rPr>
      </w:pPr>
    </w:p>
    <w:p w:rsidR="00C7087B" w:rsidRPr="00C7087B" w:rsidRDefault="00C7087B" w:rsidP="00C7087B">
      <w:pPr>
        <w:ind w:left="360"/>
        <w:rPr>
          <w:rStyle w:val="Hypertextovodkaz"/>
          <w:color w:val="auto"/>
          <w:sz w:val="24"/>
          <w:szCs w:val="24"/>
        </w:rPr>
      </w:pPr>
    </w:p>
    <w:p w:rsidR="00E56052" w:rsidRPr="00987A73" w:rsidRDefault="00E56052" w:rsidP="00987A73">
      <w:pPr>
        <w:rPr>
          <w:sz w:val="24"/>
          <w:szCs w:val="24"/>
        </w:rPr>
      </w:pPr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5F62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51E4"/>
    <w:multiLevelType w:val="hybridMultilevel"/>
    <w:tmpl w:val="BD0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612"/>
    <w:multiLevelType w:val="hybridMultilevel"/>
    <w:tmpl w:val="F95A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042F67"/>
    <w:rsid w:val="001619A0"/>
    <w:rsid w:val="00194670"/>
    <w:rsid w:val="003F557D"/>
    <w:rsid w:val="004240F3"/>
    <w:rsid w:val="00442FEF"/>
    <w:rsid w:val="004A15A6"/>
    <w:rsid w:val="004F142B"/>
    <w:rsid w:val="005931D2"/>
    <w:rsid w:val="00655E51"/>
    <w:rsid w:val="00672AB9"/>
    <w:rsid w:val="006C22B7"/>
    <w:rsid w:val="007A3256"/>
    <w:rsid w:val="007E55BB"/>
    <w:rsid w:val="007F19E0"/>
    <w:rsid w:val="008A0926"/>
    <w:rsid w:val="00987A73"/>
    <w:rsid w:val="00AA151C"/>
    <w:rsid w:val="00B02A3F"/>
    <w:rsid w:val="00C7087B"/>
    <w:rsid w:val="00D04D98"/>
    <w:rsid w:val="00E56052"/>
    <w:rsid w:val="00FB6AFC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5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1kco7VDx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2020-06-11T12:35:00Z</dcterms:created>
  <dcterms:modified xsi:type="dcterms:W3CDTF">2020-06-11T12:35:00Z</dcterms:modified>
</cp:coreProperties>
</file>