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 Narrow" w:hAnsi="Arial Narrow"/>
          <w:color w:val="E36C0A" w:themeColor="accent6" w:themeShade="bf"/>
          <w:sz w:val="52"/>
          <w:szCs w:val="52"/>
        </w:rPr>
      </w:pPr>
      <w:r>
        <w:rPr>
          <w:rFonts w:ascii="Arial Narrow" w:hAnsi="Arial Narrow"/>
          <w:color w:val="E36C0A" w:themeColor="accent6" w:themeShade="bf"/>
          <w:sz w:val="52"/>
          <w:szCs w:val="52"/>
        </w:rPr>
        <w:t>VĚTNÉ ČLENY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color w:val="E36C0A" w:themeColor="accent6" w:themeShade="bf"/>
          <w:sz w:val="52"/>
          <w:szCs w:val="52"/>
        </w:rPr>
      </w:pPr>
      <w:bookmarkStart w:id="0" w:name="_GoBack"/>
      <w:bookmarkEnd w:id="0"/>
      <w:r>
        <w:rPr>
          <w:rFonts w:ascii="Arial Narrow" w:hAnsi="Arial Narrow"/>
          <w:color w:val="E36C0A" w:themeColor="accent6" w:themeShade="bf"/>
          <w:sz w:val="52"/>
          <w:szCs w:val="52"/>
        </w:rPr>
        <w:t>(vlepit do mluvnice a požívat při vypracování PL)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color w:val="E36C0A" w:themeColor="accent6" w:themeShade="bf"/>
          <w:sz w:val="52"/>
          <w:szCs w:val="52"/>
        </w:rPr>
      </w:pPr>
      <w:r>
        <w:rPr>
          <w:rFonts w:ascii="Arial Narrow" w:hAnsi="Arial Narrow"/>
          <w:color w:val="E36C0A" w:themeColor="accent6" w:themeShade="bf"/>
          <w:sz w:val="52"/>
          <w:szCs w:val="52"/>
        </w:rPr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highlight w:val="cyan"/>
        </w:rPr>
        <w:t>základní větné členy: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PODMĚT (PO)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>: KDO, CO +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Petr běží po louce. </w:t>
        <w:tab/>
        <w:tab/>
        <w:t>KDO, CO běží?</w:t>
        <w:tab/>
        <w:tab/>
        <w:t xml:space="preserve">Petr běží. </w:t>
        <w:tab/>
        <w:t xml:space="preserve">-&gt; </w:t>
      </w:r>
      <w:r>
        <w:rPr>
          <w:color w:val="CCCC00"/>
          <w:szCs w:val="20"/>
          <w:u w:val="single"/>
        </w:rPr>
        <w:t>Petr</w:t>
      </w:r>
      <w:r>
        <w:rPr>
          <w:szCs w:val="20"/>
        </w:rPr>
        <w:t xml:space="preserve"> běží po louce.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a) </w:t>
      </w:r>
      <w:r>
        <w:rPr>
          <w:color w:val="FFC000"/>
          <w:szCs w:val="20"/>
        </w:rPr>
        <w:t xml:space="preserve">vyjádřený </w:t>
      </w:r>
      <w:r>
        <w:rPr>
          <w:szCs w:val="20"/>
        </w:rPr>
        <w:t>(Petr běží po louce.)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b) </w:t>
      </w:r>
      <w:r>
        <w:rPr>
          <w:color w:val="FFC000"/>
          <w:szCs w:val="20"/>
        </w:rPr>
        <w:t>nevyjádřený</w:t>
      </w:r>
      <w:r>
        <w:rPr>
          <w:szCs w:val="20"/>
        </w:rPr>
        <w:t xml:space="preserve"> (Běží po louce. PO = nevyjádřený, on)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c) </w:t>
      </w:r>
      <w:r>
        <w:rPr>
          <w:color w:val="FFC000"/>
          <w:szCs w:val="20"/>
        </w:rPr>
        <w:t xml:space="preserve">všeobecný </w:t>
      </w:r>
      <w:r>
        <w:rPr>
          <w:szCs w:val="20"/>
        </w:rPr>
        <w:t>– podmětem je větší skupina lidí, kterou nelze blíže specifikovat (Říkali to v TV. Jíme zdravě. Hlásili to v rozhlase)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PŘÍSUDEK (PŘ)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vyjadřuje, co podmět dělá, co se s ním děje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Co, kdo dělá?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1. </w:t>
      </w:r>
      <w:r>
        <w:rPr>
          <w:color w:val="7030A0"/>
          <w:szCs w:val="20"/>
        </w:rPr>
        <w:t>slovesný</w:t>
      </w:r>
      <w:r>
        <w:rPr>
          <w:szCs w:val="20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Běhali jsme na louce.</w:t>
        <w:tab/>
        <w:tab/>
        <w:t>Co jsme dělali?</w:t>
        <w:tab/>
        <w:t xml:space="preserve">Běhali jsme. </w:t>
        <w:tab/>
        <w:tab/>
        <w:t xml:space="preserve">-&gt; </w:t>
      </w:r>
      <w:r>
        <w:rPr>
          <w:color w:val="CCCC00"/>
          <w:szCs w:val="20"/>
          <w:u w:val="wave"/>
        </w:rPr>
        <w:t>Běhali jsme</w:t>
      </w:r>
      <w:r>
        <w:rPr>
          <w:color w:val="CCCC00"/>
          <w:szCs w:val="20"/>
        </w:rPr>
        <w:t xml:space="preserve"> </w:t>
      </w:r>
      <w:r>
        <w:rPr>
          <w:szCs w:val="20"/>
        </w:rPr>
        <w:t>na louce.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Cs w:val="20"/>
        </w:rPr>
      </w:pPr>
      <w:r>
        <w:rPr>
          <w:szCs w:val="20"/>
        </w:rPr>
        <w:t>jednoduchý: Běhali jsme na louce.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Cs w:val="20"/>
        </w:rPr>
      </w:pPr>
      <w:r>
        <w:rPr>
          <w:szCs w:val="20"/>
        </w:rPr>
        <w:t>složený: infinitiv + způsobové sloveso (moci, muset smět, mít, chtít) nebo fázové sloveso (přestat, začít, zůstat)</w:t>
        <w:tab/>
      </w:r>
      <w:r>
        <w:rPr>
          <w:szCs w:val="20"/>
          <w:u w:val="wave"/>
        </w:rPr>
        <w:t>Začal trénovat</w:t>
      </w:r>
      <w:r>
        <w:rPr>
          <w:szCs w:val="20"/>
        </w:rPr>
        <w:t xml:space="preserve"> na jaře. Aleš </w:t>
      </w:r>
      <w:r>
        <w:rPr>
          <w:szCs w:val="20"/>
          <w:u w:val="wave"/>
        </w:rPr>
        <w:t>musel chodit</w:t>
      </w:r>
      <w:r>
        <w:rPr>
          <w:szCs w:val="20"/>
        </w:rPr>
        <w:t xml:space="preserve"> s odpadky.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2. </w:t>
      </w:r>
      <w:r>
        <w:rPr>
          <w:color w:val="7030A0"/>
          <w:szCs w:val="20"/>
        </w:rPr>
        <w:t>jmenný se sponou</w:t>
      </w:r>
      <w:r>
        <w:rPr>
          <w:szCs w:val="20"/>
        </w:rPr>
        <w:t>: sponová slovesa – být, bývat, stát, stávat se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Zima bývá dlouhá. </w:t>
        <w:tab/>
        <w:tab/>
        <w:t>Co dělá zima?</w:t>
        <w:tab/>
        <w:tab/>
        <w:t xml:space="preserve">Bývá dlouhá. </w:t>
        <w:tab/>
        <w:t xml:space="preserve">-&gt; Zima </w:t>
      </w:r>
      <w:r>
        <w:rPr>
          <w:color w:val="CCCC00"/>
          <w:szCs w:val="20"/>
          <w:u w:val="wave"/>
        </w:rPr>
        <w:t>bývá dlouhá</w:t>
      </w:r>
      <w:r>
        <w:rPr>
          <w:szCs w:val="20"/>
        </w:rPr>
        <w:t>.</w:t>
        <w:tab/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3</w:t>
      </w:r>
      <w:r>
        <w:rPr>
          <w:color w:val="7030A0"/>
          <w:szCs w:val="20"/>
        </w:rPr>
        <w:t>. jmenný beze spony</w:t>
      </w:r>
      <w:r>
        <w:rPr>
          <w:szCs w:val="20"/>
        </w:rPr>
        <w:t>: v přísudku je jméno</w:t>
        <w:tab/>
        <w:t xml:space="preserve">Mladost </w:t>
      </w:r>
      <w:r>
        <w:rPr>
          <w:szCs w:val="20"/>
          <w:u w:val="wave"/>
        </w:rPr>
        <w:t>radost</w:t>
      </w:r>
      <w:r>
        <w:rPr>
          <w:szCs w:val="20"/>
        </w:rPr>
        <w:t xml:space="preserve">. Učení </w:t>
      </w:r>
      <w:r>
        <w:rPr>
          <w:szCs w:val="20"/>
          <w:u w:val="wave"/>
        </w:rPr>
        <w:t>mučení.</w:t>
      </w:r>
      <w:r>
        <w:rPr>
          <w:szCs w:val="20"/>
        </w:rPr>
        <w:t xml:space="preserve"> Mlčeti </w:t>
      </w:r>
      <w:r>
        <w:rPr>
          <w:szCs w:val="20"/>
          <w:u w:val="wave"/>
        </w:rPr>
        <w:t>zlato</w:t>
      </w:r>
      <w:r>
        <w:rPr>
          <w:szCs w:val="20"/>
        </w:rPr>
        <w:t>.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highlight w:val="cyan"/>
        </w:rPr>
        <w:t>rozvíjející větné členy: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PŘEDMĚT (PT)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závisí na slovese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 xml:space="preserve">pádové otázky </w:t>
      </w:r>
      <w:r>
        <w:rPr>
          <w:szCs w:val="20"/>
        </w:rPr>
        <w:t>(kromě 1. a 5.)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Vězeň </w:t>
      </w:r>
      <w:r>
        <w:rPr>
          <w:szCs w:val="20"/>
          <w:u w:val="wave"/>
        </w:rPr>
        <w:t>se díval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na obraz</w:t>
      </w:r>
      <w:r>
        <w:rPr>
          <w:szCs w:val="20"/>
        </w:rPr>
        <w:t xml:space="preserve">. (předmět ve 4. pádě) </w:t>
        <w:tab/>
        <w:t xml:space="preserve">na koho, co se díval? </w:t>
        <w:tab/>
        <w:t>na obraz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szCs w:val="20"/>
        </w:rPr>
      </w:pPr>
      <w:r>
        <w:rPr>
          <w:rFonts w:ascii="Arial Black" w:hAnsi="Arial Black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MÍSTA (PUM)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závisí na slovese, přídavném jméně nebo i prříslovci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 xml:space="preserve">Kde? Kam? Odkud? Kudy? Jak? Kolik? Proč? 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u w:val="wave"/>
        </w:rPr>
        <w:t>Stál jsem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v parku</w:t>
      </w:r>
      <w:r>
        <w:rPr>
          <w:szCs w:val="20"/>
        </w:rPr>
        <w:t>.</w:t>
        <w:tab/>
        <w:t xml:space="preserve">Kde jsem stál? </w:t>
        <w:tab/>
        <w:t>-&gt; v parku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ČASU (PUČ)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Kdy? Odkdy? Dokdy? Jak dlouho? Jak často?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b/>
          <w:color w:val="CCCC00"/>
          <w:szCs w:val="20"/>
        </w:rPr>
        <w:t>Včera</w:t>
      </w:r>
      <w:r>
        <w:rPr>
          <w:szCs w:val="20"/>
        </w:rPr>
        <w:t xml:space="preserve"> </w:t>
      </w:r>
      <w:r>
        <w:rPr>
          <w:szCs w:val="20"/>
          <w:u w:val="wave"/>
        </w:rPr>
        <w:t>jsem se vrátila</w:t>
      </w:r>
      <w:r>
        <w:rPr>
          <w:szCs w:val="20"/>
        </w:rPr>
        <w:t xml:space="preserve"> z hor.</w:t>
        <w:tab/>
        <w:tab/>
        <w:t xml:space="preserve">Kdy jsem se vrátila? </w:t>
        <w:tab/>
        <w:tab/>
        <w:t>včera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u w:val="wave"/>
        </w:rPr>
        <w:t>Budeš</w:t>
      </w:r>
      <w:r>
        <w:rPr>
          <w:szCs w:val="20"/>
        </w:rPr>
        <w:t xml:space="preserve"> tam </w:t>
      </w:r>
      <w:r>
        <w:rPr>
          <w:b/>
          <w:color w:val="CCCC00"/>
          <w:szCs w:val="20"/>
        </w:rPr>
        <w:t>do pátku</w:t>
      </w:r>
      <w:r>
        <w:rPr>
          <w:szCs w:val="20"/>
        </w:rPr>
        <w:t>.</w:t>
        <w:tab/>
        <w:tab/>
        <w:tab/>
        <w:t>Do kdy tam budeš?</w:t>
        <w:tab/>
        <w:tab/>
        <w:t>do pátku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ZPŮSOBU (PUZ)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Jak? Jakým způsobem?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Přes překážky </w:t>
      </w:r>
      <w:r>
        <w:rPr>
          <w:szCs w:val="20"/>
          <w:u w:val="wave"/>
        </w:rPr>
        <w:t>skáče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hbitě</w:t>
      </w:r>
      <w:r>
        <w:rPr>
          <w:szCs w:val="20"/>
        </w:rPr>
        <w:t>.</w:t>
        <w:tab/>
        <w:tab/>
        <w:t>Jak skáče?</w:t>
        <w:tab/>
        <w:tab/>
        <w:tab/>
        <w:t>hbitě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MÍRY (PUmíry)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vyjadřuje množství, intenzitu</w:t>
      </w:r>
    </w:p>
    <w:p>
      <w:pPr>
        <w:pStyle w:val="Normal"/>
        <w:spacing w:lineRule="auto" w:line="360" w:before="0" w:after="0"/>
        <w:jc w:val="both"/>
        <w:rPr>
          <w:color w:val="FF0000"/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Kolik? Jak moc? O kolik? Do jaké míry?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u w:val="wave"/>
        </w:rPr>
        <w:t>Zpozdil se</w:t>
      </w:r>
      <w:r>
        <w:rPr>
          <w:szCs w:val="20"/>
        </w:rPr>
        <w:t xml:space="preserve"> </w:t>
      </w:r>
      <w:r>
        <w:rPr>
          <w:b/>
          <w:color w:val="FFC000"/>
          <w:szCs w:val="20"/>
        </w:rPr>
        <w:t>o hodinu</w:t>
      </w:r>
      <w:r>
        <w:rPr>
          <w:szCs w:val="20"/>
        </w:rPr>
        <w:t xml:space="preserve">. </w:t>
        <w:tab/>
        <w:tab/>
        <w:tab/>
        <w:t>Jak moc se zpozdil?</w:t>
        <w:tab/>
        <w:tab/>
        <w:t>o hodinu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PŘÍČINY (PUpříč.)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vyjadřuje, proč se něco stalo</w:t>
      </w:r>
    </w:p>
    <w:p>
      <w:pPr>
        <w:pStyle w:val="Normal"/>
        <w:spacing w:lineRule="auto" w:line="360" w:before="0" w:after="0"/>
        <w:jc w:val="both"/>
        <w:rPr>
          <w:color w:val="FF0000"/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 xml:space="preserve">Proč? Z jakého důvodu? Z jaké příčiny? 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b/>
          <w:color w:val="FFC000"/>
          <w:szCs w:val="20"/>
        </w:rPr>
        <w:t>Pro slzy</w:t>
      </w:r>
      <w:r>
        <w:rPr>
          <w:color w:val="C2D69B" w:themeColor="accent3" w:themeTint="99"/>
          <w:szCs w:val="20"/>
        </w:rPr>
        <w:t xml:space="preserve"> </w:t>
      </w:r>
      <w:r>
        <w:rPr>
          <w:szCs w:val="20"/>
          <w:u w:val="wave"/>
        </w:rPr>
        <w:t>neviděla</w:t>
      </w:r>
      <w:r>
        <w:rPr>
          <w:szCs w:val="20"/>
        </w:rPr>
        <w:t>.</w:t>
        <w:tab/>
        <w:tab/>
        <w:tab/>
        <w:t>Z jaké příčiny neviděla?</w:t>
        <w:tab/>
        <w:tab/>
        <w:t>pro slzy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ÚČELU (PUúč.)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přísudek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vyjadřuje, co je cílem děje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Za jakým účelem?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u w:val="wave"/>
        </w:rPr>
        <w:t>Řekl</w:t>
      </w:r>
      <w:r>
        <w:rPr>
          <w:szCs w:val="20"/>
        </w:rPr>
        <w:t xml:space="preserve"> to </w:t>
      </w:r>
      <w:r>
        <w:rPr>
          <w:color w:val="FFC000"/>
          <w:szCs w:val="20"/>
        </w:rPr>
        <w:t>na vysvětlenou</w:t>
      </w:r>
      <w:r>
        <w:rPr>
          <w:szCs w:val="20"/>
        </w:rPr>
        <w:t>.</w:t>
        <w:tab/>
        <w:tab/>
        <w:tab/>
        <w:t>Za jakým účelem to řekl?</w:t>
        <w:tab/>
        <w:t>na vysvětlenou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PODMÍNKY (PUpodm.)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sloveso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Za jaké podmínky?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b/>
          <w:color w:val="FFC000"/>
          <w:szCs w:val="20"/>
        </w:rPr>
        <w:t>Za deště</w:t>
      </w:r>
      <w:r>
        <w:rPr>
          <w:color w:val="FFC000"/>
          <w:szCs w:val="20"/>
        </w:rPr>
        <w:t xml:space="preserve"> </w:t>
      </w:r>
      <w:r>
        <w:rPr>
          <w:szCs w:val="20"/>
        </w:rPr>
        <w:t xml:space="preserve">na výlet </w:t>
      </w:r>
      <w:r>
        <w:rPr>
          <w:szCs w:val="20"/>
          <w:u w:val="wave"/>
        </w:rPr>
        <w:t>nepojedeme</w:t>
      </w:r>
      <w:r>
        <w:rPr>
          <w:szCs w:val="20"/>
        </w:rPr>
        <w:t>.</w:t>
        <w:tab/>
        <w:tab/>
        <w:t>Za jakých podmínek nepojedeme?</w:t>
        <w:tab/>
        <w:t>za deště</w:t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PŘÍPUSTKY (PUpříp.)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rozvíjí sloveso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vyjadřuje něco nepředpokládaného, překvapivého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Navzdory čemu? I přes co? I v jakém případě?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b/>
          <w:color w:val="FFC000"/>
          <w:szCs w:val="20"/>
        </w:rPr>
        <w:t>I přes déšť</w:t>
      </w:r>
      <w:r>
        <w:rPr>
          <w:color w:val="FFC000"/>
          <w:szCs w:val="20"/>
        </w:rPr>
        <w:t xml:space="preserve"> </w:t>
      </w:r>
      <w:r>
        <w:rPr>
          <w:szCs w:val="20"/>
        </w:rPr>
        <w:t xml:space="preserve">na hory </w:t>
      </w:r>
      <w:r>
        <w:rPr>
          <w:szCs w:val="20"/>
          <w:u w:val="wave"/>
        </w:rPr>
        <w:t>pojedeme</w:t>
      </w:r>
      <w:r>
        <w:rPr>
          <w:szCs w:val="20"/>
        </w:rPr>
        <w:t>.</w:t>
        <w:tab/>
        <w:tab/>
        <w:t>I přes co pojedeme?</w:t>
        <w:tab/>
        <w:tab/>
        <w:tab/>
        <w:t>i přes déšť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PŘÍVLASTEK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jako jediný větný člen závisí na  podstatném  jméně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1. </w:t>
      </w:r>
      <w:r>
        <w:rPr>
          <w:b/>
          <w:color w:val="7030A0"/>
          <w:szCs w:val="20"/>
        </w:rPr>
        <w:t>PŘÍVLASTEK SHODNÝ</w:t>
      </w:r>
      <w:r>
        <w:rPr>
          <w:color w:val="7030A0"/>
          <w:szCs w:val="20"/>
        </w:rPr>
        <w:t xml:space="preserve"> </w:t>
      </w:r>
      <w:r>
        <w:rPr>
          <w:rFonts w:ascii="Arial Black" w:hAnsi="Arial Black"/>
          <w:color w:val="7030A0"/>
          <w:szCs w:val="20"/>
        </w:rPr>
        <w:t>(PK-S)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shoduje se s podstatným jménem v rodě, čísle a pádě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- </w:t>
      </w:r>
      <w:r>
        <w:rPr>
          <w:b/>
          <w:bCs/>
          <w:szCs w:val="20"/>
          <w:u w:val="single"/>
        </w:rPr>
        <w:t>stojí PŘED podstatným jménem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Jaký? Který? Čí? Kolikáté? Kolikery?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Udělal to </w:t>
      </w:r>
      <w:r>
        <w:rPr>
          <w:b/>
          <w:color w:val="CCCC00"/>
          <w:szCs w:val="20"/>
        </w:rPr>
        <w:t>mladý</w:t>
      </w:r>
      <w:r>
        <w:rPr>
          <w:szCs w:val="20"/>
        </w:rPr>
        <w:t xml:space="preserve"> </w:t>
      </w:r>
      <w:r>
        <w:rPr>
          <w:szCs w:val="20"/>
          <w:u w:val="single"/>
        </w:rPr>
        <w:t>zločinec</w:t>
      </w:r>
      <w:r>
        <w:rPr>
          <w:szCs w:val="20"/>
        </w:rPr>
        <w:t>.</w:t>
        <w:tab/>
        <w:tab/>
        <w:t>Jaký zločinec?</w:t>
        <w:tab/>
        <w:tab/>
        <w:tab/>
        <w:t>mladý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Black" w:hAnsi="Arial Black"/>
          <w:szCs w:val="20"/>
        </w:rPr>
      </w:pPr>
      <w:r>
        <w:rPr>
          <w:szCs w:val="20"/>
        </w:rPr>
        <w:t xml:space="preserve">2. </w:t>
      </w:r>
      <w:r>
        <w:rPr>
          <w:b/>
          <w:color w:val="7030A0"/>
          <w:szCs w:val="20"/>
        </w:rPr>
        <w:t>PŘÍVLASTEK NESHODNÝ</w:t>
      </w:r>
      <w:r>
        <w:rPr>
          <w:color w:val="7030A0"/>
          <w:szCs w:val="20"/>
        </w:rPr>
        <w:t xml:space="preserve"> </w:t>
      </w:r>
      <w:r>
        <w:rPr>
          <w:rFonts w:ascii="Arial Black" w:hAnsi="Arial Black"/>
          <w:color w:val="7030A0"/>
          <w:szCs w:val="20"/>
        </w:rPr>
        <w:t>(PK-N)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neshoduje se s podstatným jménem v rodě, čísle ani pádě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- </w:t>
      </w:r>
      <w:r>
        <w:rPr>
          <w:b/>
          <w:bCs/>
          <w:szCs w:val="20"/>
          <w:u w:val="single"/>
        </w:rPr>
        <w:t>stojí ZA podstatným jménem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  <w:u w:val="single"/>
        </w:rPr>
        <w:t>Jízda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vlakem</w:t>
      </w:r>
      <w:r>
        <w:rPr>
          <w:szCs w:val="20"/>
        </w:rPr>
        <w:t xml:space="preserve"> trvala dlouho. </w:t>
        <w:tab/>
        <w:tab/>
        <w:t>Jaká jízda?</w:t>
        <w:tab/>
        <w:tab/>
        <w:tab/>
        <w:t>Vlakem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00B0F0"/>
          <w:szCs w:val="20"/>
        </w:rPr>
      </w:pPr>
      <w:r>
        <w:rPr>
          <w:b/>
          <w:i/>
          <w:color w:val="00B0F0"/>
          <w:szCs w:val="20"/>
        </w:rPr>
        <w:t>Přívlastek několikanásobný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z několika přívlastků z jedné významové řady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oddělují se čárkou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Na zahradě kvetou </w:t>
      </w:r>
      <w:r>
        <w:rPr>
          <w:b/>
          <w:color w:val="FFC000"/>
          <w:szCs w:val="20"/>
        </w:rPr>
        <w:t>růžové</w:t>
      </w:r>
      <w:r>
        <w:rPr>
          <w:b/>
          <w:color w:val="FF0000"/>
          <w:szCs w:val="20"/>
        </w:rPr>
        <w:t>,</w:t>
      </w:r>
      <w:r>
        <w:rPr>
          <w:b/>
          <w:color w:val="C2D69B" w:themeColor="accent3" w:themeTint="99"/>
          <w:szCs w:val="20"/>
        </w:rPr>
        <w:t xml:space="preserve"> </w:t>
      </w:r>
      <w:r>
        <w:rPr>
          <w:b/>
          <w:color w:val="FFC000"/>
          <w:szCs w:val="20"/>
        </w:rPr>
        <w:t>žluté</w:t>
      </w:r>
      <w:r>
        <w:rPr>
          <w:b/>
          <w:color w:val="FF0000"/>
          <w:szCs w:val="20"/>
        </w:rPr>
        <w:t xml:space="preserve">, </w:t>
      </w:r>
      <w:r>
        <w:rPr>
          <w:b/>
          <w:color w:val="FFC000"/>
          <w:szCs w:val="20"/>
        </w:rPr>
        <w:t>modré a červené</w:t>
      </w:r>
      <w:r>
        <w:rPr>
          <w:color w:val="FFC000"/>
          <w:szCs w:val="20"/>
        </w:rPr>
        <w:t xml:space="preserve"> </w:t>
      </w:r>
      <w:r>
        <w:rPr>
          <w:szCs w:val="20"/>
        </w:rPr>
        <w:t>květiny. (růžové – plus modré – plus žluté atd.)</w:t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00B0F0"/>
          <w:szCs w:val="20"/>
        </w:rPr>
      </w:pPr>
      <w:r>
        <w:rPr>
          <w:b/>
          <w:i/>
          <w:color w:val="00B0F0"/>
          <w:szCs w:val="20"/>
        </w:rPr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00B0F0"/>
          <w:szCs w:val="20"/>
        </w:rPr>
      </w:pPr>
      <w:r>
        <w:rPr>
          <w:b/>
          <w:i/>
          <w:color w:val="00B0F0"/>
          <w:szCs w:val="20"/>
        </w:rPr>
        <w:t>Přívlastek postupně rozvíjející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postupně rozvíjí podstatné jméno a stojí PŘED pods. Jm.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neodděluje se čárkou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b/>
          <w:color w:val="FFC000"/>
          <w:szCs w:val="20"/>
        </w:rPr>
        <w:t>Náš první nejlepší</w:t>
      </w:r>
      <w:r>
        <w:rPr>
          <w:color w:val="FFC000"/>
          <w:szCs w:val="20"/>
        </w:rPr>
        <w:t xml:space="preserve"> </w:t>
      </w:r>
      <w:r>
        <w:rPr>
          <w:szCs w:val="20"/>
        </w:rPr>
        <w:t>lyžař. (nejlepší lyžař – ještě k tomu první – a ještě k tomu náš)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C00000"/>
          <w:szCs w:val="20"/>
        </w:rPr>
      </w:pPr>
      <w:r>
        <w:rPr>
          <w:b/>
          <w:i/>
          <w:color w:val="C00000"/>
          <w:szCs w:val="20"/>
        </w:rPr>
        <w:t>Přívlastek těsný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nelze ho vynechat, věta by změnila význam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neodděluje se čárkami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 xml:space="preserve">Žáci </w:t>
      </w:r>
      <w:r>
        <w:rPr>
          <w:b/>
          <w:color w:val="FFC000"/>
          <w:szCs w:val="20"/>
        </w:rPr>
        <w:t>přihlášení do soutěže</w:t>
      </w:r>
      <w:r>
        <w:rPr>
          <w:color w:val="FFC000"/>
          <w:szCs w:val="20"/>
        </w:rPr>
        <w:t xml:space="preserve"> </w:t>
      </w:r>
      <w:r>
        <w:rPr>
          <w:szCs w:val="20"/>
        </w:rPr>
        <w:t>přijdou do tělocvičny.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C00000"/>
          <w:szCs w:val="20"/>
        </w:rPr>
      </w:pPr>
      <w:r>
        <w:rPr>
          <w:b/>
          <w:i/>
          <w:color w:val="C00000"/>
          <w:szCs w:val="20"/>
        </w:rPr>
        <w:t>Přívlastek volný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můžeme ho z věty vypustit a věta nemění svůj smysl</w:t>
      </w:r>
    </w:p>
    <w:p>
      <w:pPr>
        <w:pStyle w:val="Normal"/>
        <w:spacing w:lineRule="auto" w:line="360" w:before="0" w:after="0"/>
        <w:jc w:val="both"/>
        <w:rPr>
          <w:szCs w:val="20"/>
        </w:rPr>
      </w:pPr>
      <w:r>
        <w:rPr>
          <w:szCs w:val="20"/>
        </w:rPr>
        <w:t>- odděluje se čárkami</w:t>
      </w:r>
    </w:p>
    <w:p>
      <w:pPr>
        <w:pStyle w:val="Normal"/>
        <w:rPr/>
      </w:pPr>
      <w:r>
        <w:rPr/>
        <w:t>Na stole</w:t>
      </w:r>
      <w:r>
        <w:rPr>
          <w:color w:val="FF0000"/>
        </w:rPr>
        <w:t>,</w:t>
      </w:r>
      <w:r>
        <w:rPr/>
        <w:t xml:space="preserve"> </w:t>
      </w:r>
      <w:r>
        <w:rPr>
          <w:b/>
          <w:color w:val="FFC000"/>
        </w:rPr>
        <w:t>obklopeném židlemi</w:t>
      </w:r>
      <w:r>
        <w:rPr>
          <w:color w:val="FF0000"/>
        </w:rPr>
        <w:t xml:space="preserve">, </w:t>
      </w:r>
      <w:r>
        <w:rPr/>
        <w:t>byly časopisy.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Black" w:hAnsi="Arial Black"/>
          <w:color w:val="7030A0"/>
        </w:rPr>
      </w:pPr>
      <w:r>
        <w:rPr>
          <w:rFonts w:ascii="Arial Black" w:hAnsi="Arial Black"/>
          <w:color w:val="7030A0"/>
        </w:rPr>
        <w:t>DOPLNĚK (DO)</w:t>
      </w:r>
    </w:p>
    <w:p>
      <w:pPr>
        <w:pStyle w:val="Normal"/>
        <w:rPr/>
      </w:pPr>
      <w:r>
        <w:rPr/>
        <w:t>- rozvíjí sloveso i jméno (podmět/předmět) zároveň</w:t>
      </w:r>
    </w:p>
    <w:p>
      <w:pPr>
        <w:pStyle w:val="Normal"/>
        <w:rPr/>
      </w:pPr>
      <w:r>
        <w:rPr/>
        <w:t>- vyjadřuje vlastnost, kterou má podstatné jméno za určitého děje</w:t>
      </w:r>
    </w:p>
    <w:p>
      <w:pPr>
        <w:pStyle w:val="Normal"/>
        <w:rPr/>
      </w:pPr>
      <w:r>
        <w:rPr/>
        <w:t>- bývá NA KONCI VĚTY, doplňkem jsou vždy jmenné tvary (</w:t>
      </w:r>
      <w:r>
        <w:rPr>
          <w:highlight w:val="yellow"/>
        </w:rPr>
        <w:t>rád, zdráv, sám, šťasten</w:t>
      </w:r>
      <w:r>
        <w:rPr/>
        <w:t xml:space="preserve">…) a výrazy za „jako“(pracoval </w:t>
      </w:r>
      <w:r>
        <w:rPr>
          <w:highlight w:val="yellow"/>
        </w:rPr>
        <w:t>jako instalatér</w:t>
      </w:r>
      <w:r>
        <w:rPr/>
        <w:t>)</w:t>
      </w:r>
    </w:p>
    <w:p>
      <w:pPr>
        <w:pStyle w:val="Normal"/>
        <w:rPr/>
      </w:pPr>
      <w:r>
        <w:rPr>
          <w:u w:val="single"/>
        </w:rPr>
        <w:t>Bratr</w:t>
      </w:r>
      <w:r>
        <w:rPr/>
        <w:t xml:space="preserve"> </w:t>
      </w:r>
      <w:r>
        <w:rPr>
          <w:u w:val="wave"/>
        </w:rPr>
        <w:t>se vrátil</w:t>
      </w:r>
      <w:r>
        <w:rPr/>
        <w:t xml:space="preserve"> </w:t>
      </w:r>
      <w:r>
        <w:rPr>
          <w:b/>
          <w:color w:val="FFC000"/>
        </w:rPr>
        <w:t>nemocen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POZOR!</w:t>
        <w:tab/>
        <w:tab/>
      </w:r>
      <w:r>
        <w:rPr>
          <w:u w:val="single"/>
        </w:rPr>
        <w:t>Jana</w:t>
      </w:r>
      <w:r>
        <w:rPr/>
        <w:t xml:space="preserve"> </w:t>
      </w:r>
      <w:r>
        <w:rPr>
          <w:u w:val="wave"/>
        </w:rPr>
        <w:t>se cítila</w:t>
      </w:r>
      <w:r>
        <w:rPr/>
        <w:t xml:space="preserve"> šťastná.</w:t>
        <w:tab/>
        <w:t>X</w:t>
        <w:tab/>
      </w:r>
      <w:r>
        <w:rPr>
          <w:u w:val="single"/>
        </w:rPr>
        <w:t>Jana</w:t>
      </w:r>
      <w:r>
        <w:rPr/>
        <w:t xml:space="preserve"> </w:t>
      </w:r>
      <w:r>
        <w:rPr>
          <w:u w:val="wave"/>
        </w:rPr>
        <w:t>byla šťastná</w:t>
      </w:r>
      <w:r>
        <w:rPr/>
        <w:t xml:space="preserve"> (=Přjs)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63f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63f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6</Pages>
  <Words>673</Words>
  <Characters>3383</Characters>
  <CharactersWithSpaces>4016</CharactersWithSpaces>
  <Paragraphs>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2020-04-20T08:06:00Z</dcterms:created>
  <dc:creator>Borska</dc:creator>
  <dc:description/>
  <dc:language>cs-CZ</dc:language>
  <cp:lastModifiedBy>Mičulková Andrea</cp:lastModifiedBy>
  <dcterms:modified xsi:type="dcterms:W3CDTF">2020-04-20T08:14:00Z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