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77" w:rsidRDefault="005C59DC" w:rsidP="005C59DC">
      <w:pPr>
        <w:jc w:val="center"/>
        <w:rPr>
          <w:b/>
          <w:bCs/>
          <w:sz w:val="32"/>
          <w:szCs w:val="32"/>
        </w:rPr>
      </w:pPr>
      <w:r w:rsidRPr="002D5CD1">
        <w:rPr>
          <w:b/>
          <w:bCs/>
          <w:sz w:val="32"/>
          <w:szCs w:val="32"/>
        </w:rPr>
        <w:t>PRA</w:t>
      </w:r>
      <w:r w:rsidR="002D5CD1" w:rsidRPr="002D5CD1">
        <w:rPr>
          <w:b/>
          <w:bCs/>
          <w:sz w:val="32"/>
          <w:szCs w:val="32"/>
        </w:rPr>
        <w:t>C</w:t>
      </w:r>
      <w:r w:rsidRPr="002D5CD1">
        <w:rPr>
          <w:b/>
          <w:bCs/>
          <w:sz w:val="32"/>
          <w:szCs w:val="32"/>
        </w:rPr>
        <w:t>OVNÍ LIST Č. 3</w:t>
      </w:r>
      <w:r w:rsidR="00294399" w:rsidRPr="002D5CD1">
        <w:rPr>
          <w:b/>
          <w:bCs/>
          <w:sz w:val="32"/>
          <w:szCs w:val="32"/>
        </w:rPr>
        <w:t>6</w:t>
      </w:r>
    </w:p>
    <w:p w:rsidR="002D5CD1" w:rsidRPr="002D5CD1" w:rsidRDefault="002D5CD1" w:rsidP="005C59DC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5C59DC" w:rsidRDefault="005C59DC" w:rsidP="005C59DC">
      <w:pPr>
        <w:jc w:val="center"/>
        <w:rPr>
          <w:sz w:val="32"/>
          <w:szCs w:val="32"/>
        </w:rPr>
      </w:pPr>
      <w:r>
        <w:rPr>
          <w:color w:val="FF0000"/>
          <w:sz w:val="32"/>
          <w:szCs w:val="32"/>
        </w:rPr>
        <w:t>DO NÁSLEDUJÍCÍHO TE</w:t>
      </w:r>
      <w:r w:rsidR="00884B96">
        <w:rPr>
          <w:color w:val="FF0000"/>
          <w:sz w:val="32"/>
          <w:szCs w:val="32"/>
        </w:rPr>
        <w:t>X</w:t>
      </w:r>
      <w:r>
        <w:rPr>
          <w:color w:val="FF0000"/>
          <w:sz w:val="32"/>
          <w:szCs w:val="32"/>
        </w:rPr>
        <w:t xml:space="preserve">TU </w:t>
      </w:r>
      <w:r w:rsidRPr="005C59DC">
        <w:rPr>
          <w:b/>
          <w:bCs/>
          <w:color w:val="FF0000"/>
          <w:sz w:val="32"/>
          <w:szCs w:val="32"/>
          <w:u w:val="single"/>
        </w:rPr>
        <w:t>DOPLŇ INTERPUNKCI</w:t>
      </w:r>
    </w:p>
    <w:p w:rsidR="005C59DC" w:rsidRPr="002D5CD1" w:rsidRDefault="005C59DC" w:rsidP="005C59DC">
      <w:pPr>
        <w:jc w:val="center"/>
        <w:rPr>
          <w:sz w:val="24"/>
          <w:szCs w:val="24"/>
          <w:u w:val="single"/>
        </w:rPr>
      </w:pPr>
      <w:r w:rsidRPr="002D5CD1">
        <w:rPr>
          <w:sz w:val="24"/>
          <w:szCs w:val="24"/>
          <w:u w:val="single"/>
        </w:rPr>
        <w:t>Pokud je třeba, otevři si sešit mluvnice</w:t>
      </w:r>
      <w:r w:rsidR="00884B96" w:rsidRPr="002D5CD1">
        <w:rPr>
          <w:sz w:val="24"/>
          <w:szCs w:val="24"/>
          <w:u w:val="single"/>
        </w:rPr>
        <w:t xml:space="preserve"> (čárku nepíšeme před </w:t>
      </w:r>
      <w:proofErr w:type="gramStart"/>
      <w:r w:rsidR="00884B96" w:rsidRPr="002D5CD1">
        <w:rPr>
          <w:sz w:val="24"/>
          <w:szCs w:val="24"/>
          <w:u w:val="single"/>
        </w:rPr>
        <w:t>A – I</w:t>
      </w:r>
      <w:proofErr w:type="gramEnd"/>
      <w:r w:rsidR="00884B96" w:rsidRPr="002D5CD1">
        <w:rPr>
          <w:sz w:val="24"/>
          <w:szCs w:val="24"/>
          <w:u w:val="single"/>
        </w:rPr>
        <w:t xml:space="preserve"> – ANI – NEBO, před všemi ostatními ano)</w:t>
      </w:r>
    </w:p>
    <w:p w:rsidR="005C59DC" w:rsidRDefault="005C59DC" w:rsidP="005C59DC">
      <w:pPr>
        <w:jc w:val="center"/>
        <w:rPr>
          <w:sz w:val="32"/>
          <w:szCs w:val="32"/>
        </w:rPr>
      </w:pPr>
    </w:p>
    <w:p w:rsidR="005C59DC" w:rsidRDefault="00884B96" w:rsidP="00884B96">
      <w:pPr>
        <w:spacing w:line="480" w:lineRule="auto"/>
        <w:rPr>
          <w:rFonts w:ascii="Arial" w:hAnsi="Arial" w:cs="Arial"/>
          <w:color w:val="2C2F3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F3B"/>
          <w:sz w:val="24"/>
          <w:szCs w:val="24"/>
          <w:shd w:val="clear" w:color="auto" w:fill="FFFFFF"/>
        </w:rPr>
        <w:t>V</w:t>
      </w:r>
      <w:r w:rsidR="005C59DC" w:rsidRPr="005C59DC">
        <w:rPr>
          <w:rFonts w:ascii="Arial" w:hAnsi="Arial" w:cs="Arial"/>
          <w:color w:val="2C2F3B"/>
          <w:sz w:val="24"/>
          <w:szCs w:val="24"/>
          <w:shd w:val="clear" w:color="auto" w:fill="FFFFFF"/>
        </w:rPr>
        <w:t>iděli</w:t>
      </w:r>
      <w:r>
        <w:rPr>
          <w:rFonts w:ascii="Arial" w:hAnsi="Arial" w:cs="Arial"/>
          <w:color w:val="2C2F3B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C2F3B"/>
          <w:sz w:val="24"/>
          <w:szCs w:val="24"/>
          <w:shd w:val="clear" w:color="auto" w:fill="FFFFFF"/>
        </w:rPr>
        <w:t>jsme</w:t>
      </w:r>
      <w:proofErr w:type="gramEnd"/>
      <w:r w:rsidR="005C59DC" w:rsidRPr="005C59DC">
        <w:rPr>
          <w:rFonts w:ascii="Arial" w:hAnsi="Arial" w:cs="Arial"/>
          <w:color w:val="2C2F3B"/>
          <w:sz w:val="24"/>
          <w:szCs w:val="24"/>
          <w:shd w:val="clear" w:color="auto" w:fill="FFFFFF"/>
        </w:rPr>
        <w:t xml:space="preserve"> jak virus rychle zdecimoval Čínu Itálii a jiné evropské země</w:t>
      </w:r>
      <w:r>
        <w:rPr>
          <w:rFonts w:ascii="Arial" w:hAnsi="Arial" w:cs="Arial"/>
          <w:color w:val="2C2F3B"/>
          <w:sz w:val="24"/>
          <w:szCs w:val="24"/>
          <w:shd w:val="clear" w:color="auto" w:fill="FFFFFF"/>
        </w:rPr>
        <w:t>. K</w:t>
      </w:r>
      <w:r w:rsidR="005C59DC" w:rsidRPr="005C59DC">
        <w:rPr>
          <w:rFonts w:ascii="Arial" w:hAnsi="Arial" w:cs="Arial"/>
          <w:color w:val="2C2F3B"/>
          <w:sz w:val="24"/>
          <w:szCs w:val="24"/>
          <w:shd w:val="clear" w:color="auto" w:fill="FFFFFF"/>
        </w:rPr>
        <w:t xml:space="preserve">aždého asi </w:t>
      </w:r>
      <w:proofErr w:type="gramStart"/>
      <w:r w:rsidR="005C59DC" w:rsidRPr="005C59DC">
        <w:rPr>
          <w:rFonts w:ascii="Arial" w:hAnsi="Arial" w:cs="Arial"/>
          <w:color w:val="2C2F3B"/>
          <w:sz w:val="24"/>
          <w:szCs w:val="24"/>
          <w:shd w:val="clear" w:color="auto" w:fill="FFFFFF"/>
        </w:rPr>
        <w:t>napadlo</w:t>
      </w:r>
      <w:proofErr w:type="gramEnd"/>
      <w:r w:rsidR="005C59DC" w:rsidRPr="005C59DC">
        <w:rPr>
          <w:rFonts w:ascii="Arial" w:hAnsi="Arial" w:cs="Arial"/>
          <w:color w:val="2C2F3B"/>
          <w:sz w:val="24"/>
          <w:szCs w:val="24"/>
          <w:shd w:val="clear" w:color="auto" w:fill="FFFFFF"/>
        </w:rPr>
        <w:t xml:space="preserve"> jak špatně na tom bude Afrika se svou nedostatečnou hygienou a zdravotní péčí. Překvapivé je že africké země jsou covidem-19 do určité míry nedotčeny. Další vývoj pandemie je samozřejmě nejistý. Co jsou ale </w:t>
      </w:r>
      <w:proofErr w:type="gramStart"/>
      <w:r w:rsidR="005C59DC" w:rsidRPr="005C59DC">
        <w:rPr>
          <w:rFonts w:ascii="Arial" w:hAnsi="Arial" w:cs="Arial"/>
          <w:color w:val="2C2F3B"/>
          <w:sz w:val="24"/>
          <w:szCs w:val="24"/>
          <w:shd w:val="clear" w:color="auto" w:fill="FFFFFF"/>
        </w:rPr>
        <w:t>faktory</w:t>
      </w:r>
      <w:proofErr w:type="gramEnd"/>
      <w:r w:rsidR="005C59DC" w:rsidRPr="005C59DC">
        <w:rPr>
          <w:rFonts w:ascii="Arial" w:hAnsi="Arial" w:cs="Arial"/>
          <w:color w:val="2C2F3B"/>
          <w:sz w:val="24"/>
          <w:szCs w:val="24"/>
          <w:shd w:val="clear" w:color="auto" w:fill="FFFFFF"/>
        </w:rPr>
        <w:t xml:space="preserve"> které přenos viru v Africe zpomalily?</w:t>
      </w:r>
    </w:p>
    <w:p w:rsidR="005C59DC" w:rsidRPr="00884B96" w:rsidRDefault="005C59DC" w:rsidP="00884B96">
      <w:pPr>
        <w:spacing w:line="480" w:lineRule="auto"/>
        <w:rPr>
          <w:rFonts w:ascii="Arial" w:hAnsi="Arial" w:cs="Arial"/>
          <w:color w:val="2C2F3B"/>
          <w:sz w:val="24"/>
          <w:szCs w:val="24"/>
          <w:shd w:val="clear" w:color="auto" w:fill="FFFFFF"/>
        </w:rPr>
      </w:pPr>
      <w:r w:rsidRPr="00884B96">
        <w:rPr>
          <w:rFonts w:ascii="Arial" w:hAnsi="Arial" w:cs="Arial"/>
          <w:color w:val="2C2F3B"/>
          <w:sz w:val="24"/>
          <w:szCs w:val="24"/>
          <w:shd w:val="clear" w:color="auto" w:fill="FFFFFF"/>
        </w:rPr>
        <w:t xml:space="preserve">Afrika hlásí jen 49 tisíc nakažených a necelé dva tisíce úmrtí. </w:t>
      </w:r>
    </w:p>
    <w:p w:rsidR="005C59DC" w:rsidRPr="00884B96" w:rsidRDefault="005C59DC" w:rsidP="00884B96">
      <w:pPr>
        <w:pStyle w:val="selectionshareable"/>
        <w:shd w:val="clear" w:color="auto" w:fill="FFFFFF"/>
        <w:spacing w:before="0" w:beforeAutospacing="0" w:after="225" w:afterAutospacing="0" w:line="480" w:lineRule="auto"/>
        <w:rPr>
          <w:rFonts w:ascii="Arial" w:eastAsiaTheme="minorHAnsi" w:hAnsi="Arial" w:cs="Arial"/>
          <w:color w:val="2C2F3B"/>
          <w:shd w:val="clear" w:color="auto" w:fill="FFFFFF"/>
          <w:lang w:eastAsia="en-US"/>
        </w:rPr>
      </w:pPr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 xml:space="preserve">Hlavní otázkou samozřejmě </w:t>
      </w:r>
      <w:proofErr w:type="gramStart"/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>je</w:t>
      </w:r>
      <w:proofErr w:type="gramEnd"/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 xml:space="preserve"> jestli jsou africká čísla přesná. V USA díky vládním programům šlo k doktorům a na testování mnoho Afroameričanů kteří jinak pojištění nemají a s chřipkou k doktorovi nechodí. V Africe lidé s chřipkovými příznaky dál zůstávali doma.</w:t>
      </w:r>
    </w:p>
    <w:p w:rsidR="005C59DC" w:rsidRPr="00884B96" w:rsidRDefault="005C59DC" w:rsidP="00884B96">
      <w:pPr>
        <w:pStyle w:val="selectionshareable"/>
        <w:shd w:val="clear" w:color="auto" w:fill="FFFFFF"/>
        <w:spacing w:before="0" w:beforeAutospacing="0" w:after="225" w:afterAutospacing="0" w:line="480" w:lineRule="auto"/>
        <w:rPr>
          <w:rFonts w:ascii="Arial" w:eastAsiaTheme="minorHAnsi" w:hAnsi="Arial" w:cs="Arial"/>
          <w:color w:val="2C2F3B"/>
          <w:shd w:val="clear" w:color="auto" w:fill="FFFFFF"/>
          <w:lang w:eastAsia="en-US"/>
        </w:rPr>
      </w:pPr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 xml:space="preserve">Faktem také je že Afrika má nižší průměrný věk než země Západu. Mají více </w:t>
      </w:r>
      <w:proofErr w:type="gramStart"/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>dětí</w:t>
      </w:r>
      <w:proofErr w:type="gramEnd"/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 xml:space="preserve"> které virus tolik nepostihuje. Mají také méně </w:t>
      </w:r>
      <w:proofErr w:type="gramStart"/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>starých</w:t>
      </w:r>
      <w:proofErr w:type="gramEnd"/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 xml:space="preserve"> kteří jsou v Evropě hlavním terčem </w:t>
      </w:r>
      <w:proofErr w:type="spellStart"/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>koronaviru</w:t>
      </w:r>
      <w:proofErr w:type="spellEnd"/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>.</w:t>
      </w:r>
    </w:p>
    <w:p w:rsidR="005C59DC" w:rsidRPr="00884B96" w:rsidRDefault="005C59DC" w:rsidP="00884B96">
      <w:pPr>
        <w:pStyle w:val="selectionshareable"/>
        <w:shd w:val="clear" w:color="auto" w:fill="FFFFFF"/>
        <w:spacing w:before="0" w:beforeAutospacing="0" w:after="225" w:afterAutospacing="0" w:line="480" w:lineRule="auto"/>
        <w:rPr>
          <w:rFonts w:ascii="Arial" w:eastAsiaTheme="minorHAnsi" w:hAnsi="Arial" w:cs="Arial"/>
          <w:color w:val="2C2F3B"/>
          <w:shd w:val="clear" w:color="auto" w:fill="FFFFFF"/>
          <w:lang w:eastAsia="en-US"/>
        </w:rPr>
      </w:pPr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>Roli může hrát také teplejší africké klima. Teplejší počasí zpomaluje šíření respiračních virů proto i v Evropě je hlavní chřipková sezóna mimo léto.</w:t>
      </w:r>
    </w:p>
    <w:p w:rsidR="005C59DC" w:rsidRPr="00884B96" w:rsidRDefault="005C59DC" w:rsidP="00884B96">
      <w:pPr>
        <w:pStyle w:val="selectionshareable"/>
        <w:shd w:val="clear" w:color="auto" w:fill="FFFFFF"/>
        <w:spacing w:before="0" w:beforeAutospacing="0" w:after="225" w:afterAutospacing="0" w:line="480" w:lineRule="auto"/>
        <w:rPr>
          <w:rFonts w:ascii="Arial" w:eastAsiaTheme="minorHAnsi" w:hAnsi="Arial" w:cs="Arial"/>
          <w:color w:val="2C2F3B"/>
          <w:shd w:val="clear" w:color="auto" w:fill="FFFFFF"/>
          <w:lang w:eastAsia="en-US"/>
        </w:rPr>
      </w:pPr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 xml:space="preserve">V Johannesburgu byla nasazena </w:t>
      </w:r>
      <w:proofErr w:type="gramStart"/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>armáda</w:t>
      </w:r>
      <w:proofErr w:type="gramEnd"/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 xml:space="preserve"> aby kontrolovala zákaz vycházení. Život se zpomalil i v dalších afrických městech. Afrika má mnoho znalostí jak nakládat </w:t>
      </w:r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lastRenderedPageBreak/>
        <w:t xml:space="preserve">s infekčními chorobami které mohly pomoci se zastavením šíření covid-19. Africké vlády se ponaučily během krize </w:t>
      </w:r>
      <w:proofErr w:type="spellStart"/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>eboly</w:t>
      </w:r>
      <w:proofErr w:type="spellEnd"/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 xml:space="preserve"> v západní Africe</w:t>
      </w:r>
      <w:r w:rsid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 xml:space="preserve"> která </w:t>
      </w:r>
      <w:proofErr w:type="gramStart"/>
      <w:r w:rsid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 xml:space="preserve">probíhala </w:t>
      </w:r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 xml:space="preserve"> v</w:t>
      </w:r>
      <w:proofErr w:type="gramEnd"/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> roce 2014.</w:t>
      </w:r>
    </w:p>
    <w:p w:rsidR="005C59DC" w:rsidRPr="00884B96" w:rsidRDefault="005C59DC" w:rsidP="00884B96">
      <w:pPr>
        <w:pStyle w:val="selectionshareable"/>
        <w:shd w:val="clear" w:color="auto" w:fill="FFFFFF"/>
        <w:spacing w:before="0" w:beforeAutospacing="0" w:after="225" w:afterAutospacing="0" w:line="480" w:lineRule="auto"/>
        <w:rPr>
          <w:rFonts w:ascii="Arial" w:eastAsiaTheme="minorHAnsi" w:hAnsi="Arial" w:cs="Arial"/>
          <w:color w:val="2C2F3B"/>
          <w:shd w:val="clear" w:color="auto" w:fill="FFFFFF"/>
          <w:lang w:eastAsia="en-US"/>
        </w:rPr>
      </w:pPr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 xml:space="preserve">dodržování vzdálenosti a kontroly infekce nejsou pro africkou populaci žádnou </w:t>
      </w:r>
      <w:proofErr w:type="gramStart"/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>novinkou</w:t>
      </w:r>
      <w:proofErr w:type="gramEnd"/>
      <w:r w:rsid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 xml:space="preserve"> protože mají za sebou </w:t>
      </w:r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>dlouhodob</w:t>
      </w:r>
      <w:r w:rsid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>ý</w:t>
      </w:r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 xml:space="preserve"> boj proti tuberkulóze plic.</w:t>
      </w:r>
    </w:p>
    <w:p w:rsidR="005C59DC" w:rsidRPr="00884B96" w:rsidRDefault="005C59DC" w:rsidP="00884B96">
      <w:pPr>
        <w:pStyle w:val="selectionshareable"/>
        <w:shd w:val="clear" w:color="auto" w:fill="FFFFFF"/>
        <w:spacing w:before="0" w:beforeAutospacing="0" w:after="225" w:afterAutospacing="0" w:line="480" w:lineRule="auto"/>
        <w:rPr>
          <w:rFonts w:ascii="Arial" w:eastAsiaTheme="minorHAnsi" w:hAnsi="Arial" w:cs="Arial"/>
          <w:color w:val="2C2F3B"/>
          <w:shd w:val="clear" w:color="auto" w:fill="FFFFFF"/>
          <w:lang w:eastAsia="en-US"/>
        </w:rPr>
      </w:pPr>
      <w:r w:rsidRPr="00884B96">
        <w:rPr>
          <w:rFonts w:ascii="Arial" w:eastAsiaTheme="minorHAnsi" w:hAnsi="Arial" w:cs="Arial"/>
          <w:color w:val="2C2F3B"/>
          <w:shd w:val="clear" w:color="auto" w:fill="FFFFFF"/>
          <w:lang w:eastAsia="en-US"/>
        </w:rPr>
        <w:t>Západ má tendenci Afriku neustále podceňovat. Africké státy byly kvůli zkušenosti s jinými virovými nemocemi v lecčems připravenější než Evropa.</w:t>
      </w:r>
    </w:p>
    <w:p w:rsidR="005C59DC" w:rsidRDefault="005C59DC" w:rsidP="00884B96">
      <w:pPr>
        <w:spacing w:line="480" w:lineRule="auto"/>
        <w:rPr>
          <w:rFonts w:ascii="Arial" w:hAnsi="Arial" w:cs="Arial"/>
          <w:color w:val="2C2F3B"/>
          <w:sz w:val="24"/>
          <w:szCs w:val="24"/>
          <w:shd w:val="clear" w:color="auto" w:fill="FFFFFF"/>
        </w:rPr>
      </w:pPr>
    </w:p>
    <w:p w:rsidR="005C59DC" w:rsidRPr="005C59DC" w:rsidRDefault="005C59DC" w:rsidP="005C59DC">
      <w:pPr>
        <w:spacing w:line="480" w:lineRule="auto"/>
        <w:rPr>
          <w:sz w:val="24"/>
          <w:szCs w:val="24"/>
        </w:rPr>
      </w:pPr>
    </w:p>
    <w:sectPr w:rsidR="005C59DC" w:rsidRPr="005C5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DC"/>
    <w:rsid w:val="00294399"/>
    <w:rsid w:val="002D5CD1"/>
    <w:rsid w:val="005C59DC"/>
    <w:rsid w:val="00884B96"/>
    <w:rsid w:val="00D2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0D1C"/>
  <w15:chartTrackingRefBased/>
  <w15:docId w15:val="{1CFFF36D-FED7-4336-9B2E-0A1CD510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lectionshareable">
    <w:name w:val="selectionshareable"/>
    <w:basedOn w:val="Normln"/>
    <w:rsid w:val="005C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5</cp:revision>
  <dcterms:created xsi:type="dcterms:W3CDTF">2020-05-12T08:09:00Z</dcterms:created>
  <dcterms:modified xsi:type="dcterms:W3CDTF">2020-05-12T16:00:00Z</dcterms:modified>
</cp:coreProperties>
</file>