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C05" w:rsidRDefault="00502198" w:rsidP="00502198">
      <w:pPr>
        <w:jc w:val="center"/>
        <w:rPr>
          <w:b/>
          <w:bCs/>
          <w:u w:val="single"/>
        </w:rPr>
      </w:pPr>
      <w:r w:rsidRPr="00502198">
        <w:rPr>
          <w:b/>
          <w:bCs/>
          <w:u w:val="single"/>
        </w:rPr>
        <w:t>PRACOVNÍ LIST Č. 11</w:t>
      </w:r>
    </w:p>
    <w:p w:rsidR="00502198" w:rsidRDefault="00502198" w:rsidP="00502198">
      <w:pPr>
        <w:rPr>
          <w:b/>
          <w:bCs/>
          <w:u w:val="single"/>
        </w:rPr>
      </w:pPr>
    </w:p>
    <w:p w:rsidR="00502198" w:rsidRDefault="00502198" w:rsidP="00502198">
      <w:r>
        <w:rPr>
          <w:b/>
          <w:bCs/>
          <w:u w:val="single"/>
        </w:rPr>
        <w:t xml:space="preserve">Označ VH a VV a urči druh VV </w:t>
      </w:r>
    </w:p>
    <w:p w:rsidR="003D43B5" w:rsidRPr="0036216F" w:rsidRDefault="00502198" w:rsidP="003D43B5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 w:rsidRPr="0036216F">
        <w:rPr>
          <w:b/>
          <w:bCs/>
          <w:u w:val="single"/>
        </w:rPr>
        <w:t xml:space="preserve">Označ </w:t>
      </w:r>
      <w:r w:rsidR="0036216F" w:rsidRPr="0036216F">
        <w:rPr>
          <w:b/>
          <w:bCs/>
          <w:u w:val="single"/>
        </w:rPr>
        <w:t xml:space="preserve">VH a </w:t>
      </w:r>
      <w:r w:rsidRPr="0036216F">
        <w:rPr>
          <w:b/>
          <w:bCs/>
          <w:u w:val="single"/>
        </w:rPr>
        <w:t>VV podmětnou, předmětnou (VH nekončí podstatným jménem), přívlastkovou a doplňkovou (VH končívá podstatným jménem)</w:t>
      </w:r>
    </w:p>
    <w:p w:rsidR="003D43B5" w:rsidRPr="0036216F" w:rsidRDefault="003D43B5" w:rsidP="003D43B5">
      <w:pPr>
        <w:pStyle w:val="Odstavecseseznamem"/>
        <w:rPr>
          <w:sz w:val="36"/>
          <w:szCs w:val="36"/>
          <w:u w:val="single"/>
        </w:rPr>
      </w:pPr>
    </w:p>
    <w:p w:rsidR="00502198" w:rsidRDefault="003D43B5" w:rsidP="003D43B5">
      <w:pPr>
        <w:pStyle w:val="Odstavecseseznamem"/>
        <w:rPr>
          <w:sz w:val="24"/>
          <w:szCs w:val="24"/>
        </w:rPr>
      </w:pPr>
      <w:r w:rsidRPr="003D43B5">
        <w:rPr>
          <w:sz w:val="24"/>
          <w:szCs w:val="24"/>
        </w:rPr>
        <w:t>Řekni mi,</w:t>
      </w:r>
      <w:r w:rsidRPr="003D43B5">
        <w:rPr>
          <w:b/>
          <w:bCs/>
          <w:sz w:val="24"/>
          <w:szCs w:val="24"/>
        </w:rPr>
        <w:t xml:space="preserve"> co</w:t>
      </w:r>
      <w:r w:rsidRPr="003D43B5">
        <w:rPr>
          <w:sz w:val="24"/>
          <w:szCs w:val="24"/>
        </w:rPr>
        <w:t xml:space="preserve"> celé dny děláš.  </w:t>
      </w:r>
      <w:r>
        <w:rPr>
          <w:sz w:val="24"/>
          <w:szCs w:val="24"/>
        </w:rPr>
        <w:t>(Řekni mi je VH, protože nezačíná žádným spojovacím výrazem. Co celé dny děláš je VV, protože tato VV začíná spojovacím výrazem co)</w:t>
      </w:r>
    </w:p>
    <w:p w:rsidR="003D43B5" w:rsidRDefault="003D43B5" w:rsidP="003D43B5">
      <w:pPr>
        <w:pStyle w:val="Odstavecseseznamem"/>
        <w:rPr>
          <w:sz w:val="24"/>
          <w:szCs w:val="24"/>
        </w:rPr>
      </w:pPr>
    </w:p>
    <w:p w:rsidR="003D43B5" w:rsidRDefault="003D43B5" w:rsidP="003D43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Víme, co se tam stalo.</w:t>
      </w:r>
    </w:p>
    <w:p w:rsidR="0036216F" w:rsidRDefault="0036216F" w:rsidP="003D43B5">
      <w:pPr>
        <w:pStyle w:val="Odstavecseseznamem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192405</wp:posOffset>
                </wp:positionV>
                <wp:extent cx="373380" cy="259080"/>
                <wp:effectExtent l="0" t="0" r="83820" b="6477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" cy="259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F8C1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64.15pt;margin-top:15.15pt;width:29.4pt;height:2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sz w:val="24"/>
          <w:szCs w:val="24"/>
        </w:rPr>
        <w:t xml:space="preserve">1VH </w:t>
      </w:r>
    </w:p>
    <w:p w:rsidR="0036216F" w:rsidRDefault="0036216F" w:rsidP="003D43B5">
      <w:pPr>
        <w:pStyle w:val="Odstavecseseznamem"/>
        <w:rPr>
          <w:sz w:val="24"/>
          <w:szCs w:val="24"/>
        </w:rPr>
      </w:pPr>
    </w:p>
    <w:p w:rsidR="0036216F" w:rsidRDefault="0036216F" w:rsidP="003D43B5">
      <w:pPr>
        <w:pStyle w:val="Odstavecseseznamem"/>
        <w:rPr>
          <w:sz w:val="26"/>
          <w:szCs w:val="2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2VV předmětná</w:t>
      </w:r>
      <w:r>
        <w:rPr>
          <w:sz w:val="26"/>
          <w:szCs w:val="26"/>
        </w:rPr>
        <w:t xml:space="preserve"> </w:t>
      </w:r>
    </w:p>
    <w:p w:rsidR="0036216F" w:rsidRDefault="0036216F" w:rsidP="003D43B5">
      <w:pPr>
        <w:pStyle w:val="Odstavecseseznamem"/>
        <w:rPr>
          <w:sz w:val="24"/>
          <w:szCs w:val="24"/>
        </w:rPr>
      </w:pPr>
      <w:r>
        <w:rPr>
          <w:sz w:val="26"/>
          <w:szCs w:val="26"/>
        </w:rPr>
        <w:t>(</w:t>
      </w:r>
      <w:r>
        <w:rPr>
          <w:sz w:val="24"/>
          <w:szCs w:val="24"/>
        </w:rPr>
        <w:t>VH nekončí podstatným jménem +</w:t>
      </w:r>
      <w:r w:rsidRPr="00362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VV se ptáme otázkou </w:t>
      </w:r>
      <w:r>
        <w:rPr>
          <w:sz w:val="24"/>
          <w:szCs w:val="24"/>
        </w:rPr>
        <w:t>koho, co víme</w:t>
      </w:r>
      <w:r>
        <w:rPr>
          <w:sz w:val="24"/>
          <w:szCs w:val="24"/>
        </w:rPr>
        <w:t>?)</w:t>
      </w:r>
    </w:p>
    <w:p w:rsidR="0036216F" w:rsidRDefault="0036216F" w:rsidP="003D43B5">
      <w:pPr>
        <w:pStyle w:val="Odstavecseseznamem"/>
        <w:rPr>
          <w:sz w:val="24"/>
          <w:szCs w:val="24"/>
        </w:rPr>
      </w:pPr>
    </w:p>
    <w:p w:rsidR="0036216F" w:rsidRDefault="0036216F" w:rsidP="0036216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Přišel den, na který jsme se dlouho těšili.</w:t>
      </w:r>
    </w:p>
    <w:p w:rsidR="005609F1" w:rsidRPr="005609F1" w:rsidRDefault="005609F1" w:rsidP="005609F1">
      <w:pPr>
        <w:ind w:left="108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944245</wp:posOffset>
                </wp:positionH>
                <wp:positionV relativeFrom="paragraph">
                  <wp:posOffset>233045</wp:posOffset>
                </wp:positionV>
                <wp:extent cx="807720" cy="281940"/>
                <wp:effectExtent l="0" t="0" r="87630" b="6096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7720" cy="281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32E4B2" id="Přímá spojnice se šipkou 4" o:spid="_x0000_s1026" type="#_x0000_t32" style="position:absolute;margin-left:74.35pt;margin-top:18.35pt;width:63.6pt;height:2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sz w:val="24"/>
          <w:szCs w:val="24"/>
        </w:rPr>
        <w:t>1VH</w:t>
      </w:r>
    </w:p>
    <w:p w:rsidR="0036216F" w:rsidRDefault="0036216F" w:rsidP="0036216F">
      <w:pPr>
        <w:rPr>
          <w:sz w:val="24"/>
          <w:szCs w:val="24"/>
        </w:rPr>
      </w:pPr>
    </w:p>
    <w:p w:rsidR="0036216F" w:rsidRDefault="005609F1" w:rsidP="0036216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2VV přívlastková (VH končí post. </w:t>
      </w:r>
      <w:proofErr w:type="spellStart"/>
      <w:r>
        <w:rPr>
          <w:sz w:val="24"/>
          <w:szCs w:val="24"/>
        </w:rPr>
        <w:t>jm</w:t>
      </w:r>
      <w:proofErr w:type="spellEnd"/>
      <w:r>
        <w:rPr>
          <w:sz w:val="24"/>
          <w:szCs w:val="24"/>
        </w:rPr>
        <w:t xml:space="preserve">. + ptám se otázkou jaký den </w:t>
      </w:r>
      <w:proofErr w:type="spellStart"/>
      <w:r>
        <w:rPr>
          <w:sz w:val="24"/>
          <w:szCs w:val="24"/>
        </w:rPr>
        <w:t>příšel</w:t>
      </w:r>
      <w:proofErr w:type="spellEnd"/>
      <w:r>
        <w:rPr>
          <w:sz w:val="24"/>
          <w:szCs w:val="24"/>
        </w:rPr>
        <w:t>?)</w:t>
      </w:r>
    </w:p>
    <w:p w:rsidR="0036216F" w:rsidRDefault="0036216F" w:rsidP="0036216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Vidíme autobus, jak opatrně vjíždí do nebezpečné zatáčky.</w:t>
      </w:r>
    </w:p>
    <w:p w:rsidR="0036216F" w:rsidRDefault="0036216F" w:rsidP="0036216F">
      <w:pPr>
        <w:rPr>
          <w:sz w:val="24"/>
          <w:szCs w:val="24"/>
        </w:rPr>
      </w:pPr>
    </w:p>
    <w:p w:rsidR="0036216F" w:rsidRDefault="0036216F" w:rsidP="0036216F">
      <w:pPr>
        <w:rPr>
          <w:sz w:val="24"/>
          <w:szCs w:val="24"/>
        </w:rPr>
      </w:pPr>
    </w:p>
    <w:p w:rsidR="0036216F" w:rsidRDefault="0036216F" w:rsidP="0036216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Nevíme, jak se to tehdy stalo (nevíme koho co?)</w:t>
      </w:r>
    </w:p>
    <w:p w:rsidR="0036216F" w:rsidRDefault="0036216F" w:rsidP="0036216F">
      <w:pPr>
        <w:rPr>
          <w:sz w:val="24"/>
          <w:szCs w:val="24"/>
        </w:rPr>
      </w:pPr>
    </w:p>
    <w:p w:rsidR="0036216F" w:rsidRDefault="0036216F" w:rsidP="0036216F">
      <w:pPr>
        <w:rPr>
          <w:sz w:val="24"/>
          <w:szCs w:val="24"/>
        </w:rPr>
      </w:pPr>
    </w:p>
    <w:p w:rsidR="0036216F" w:rsidRDefault="0036216F" w:rsidP="0036216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Není známo, jak se to tehdy stalo. (není známo kdo, </w:t>
      </w:r>
      <w:proofErr w:type="gramStart"/>
      <w:r>
        <w:rPr>
          <w:sz w:val="24"/>
          <w:szCs w:val="24"/>
        </w:rPr>
        <w:t>co  =</w:t>
      </w:r>
      <w:proofErr w:type="gramEnd"/>
      <w:r>
        <w:rPr>
          <w:sz w:val="24"/>
          <w:szCs w:val="24"/>
        </w:rPr>
        <w:t xml:space="preserve"> ono)</w:t>
      </w:r>
    </w:p>
    <w:p w:rsidR="0036216F" w:rsidRDefault="0036216F" w:rsidP="0036216F">
      <w:pPr>
        <w:rPr>
          <w:sz w:val="24"/>
          <w:szCs w:val="24"/>
        </w:rPr>
      </w:pPr>
    </w:p>
    <w:p w:rsidR="0036216F" w:rsidRDefault="0036216F" w:rsidP="0036216F">
      <w:pPr>
        <w:rPr>
          <w:sz w:val="24"/>
          <w:szCs w:val="24"/>
        </w:rPr>
      </w:pPr>
    </w:p>
    <w:p w:rsidR="0036216F" w:rsidRDefault="0036216F" w:rsidP="0036216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Vidíme, jak autobus opatrně vjel do zatáčky. </w:t>
      </w:r>
      <w:r w:rsidR="005609F1">
        <w:rPr>
          <w:sz w:val="24"/>
          <w:szCs w:val="24"/>
        </w:rPr>
        <w:t>(vidíme koho, co?)</w:t>
      </w:r>
    </w:p>
    <w:p w:rsidR="0036216F" w:rsidRDefault="0036216F" w:rsidP="0036216F">
      <w:pPr>
        <w:rPr>
          <w:sz w:val="24"/>
          <w:szCs w:val="24"/>
        </w:rPr>
      </w:pPr>
    </w:p>
    <w:p w:rsidR="0036216F" w:rsidRDefault="0036216F" w:rsidP="0036216F">
      <w:pPr>
        <w:rPr>
          <w:sz w:val="24"/>
          <w:szCs w:val="24"/>
        </w:rPr>
      </w:pPr>
    </w:p>
    <w:p w:rsidR="005609F1" w:rsidRDefault="005609F1" w:rsidP="0036216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Slyším hudbu, která se rozléhá po celé ulici. (VH končí podstatným jménem, VV začíná spojkou jaký, který, čí = VV přívlastková)</w:t>
      </w:r>
    </w:p>
    <w:p w:rsidR="005609F1" w:rsidRDefault="005609F1" w:rsidP="005609F1">
      <w:pPr>
        <w:pStyle w:val="Odstavecseseznamem"/>
        <w:ind w:left="1440"/>
        <w:rPr>
          <w:sz w:val="24"/>
          <w:szCs w:val="24"/>
        </w:rPr>
      </w:pPr>
    </w:p>
    <w:p w:rsidR="005609F1" w:rsidRPr="005609F1" w:rsidRDefault="005609F1" w:rsidP="005609F1">
      <w:pPr>
        <w:ind w:left="1080"/>
        <w:rPr>
          <w:sz w:val="24"/>
          <w:szCs w:val="24"/>
        </w:rPr>
      </w:pPr>
    </w:p>
    <w:p w:rsidR="0036216F" w:rsidRDefault="005609F1" w:rsidP="005609F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Slyší </w:t>
      </w:r>
      <w:r w:rsidRPr="0062014F">
        <w:rPr>
          <w:color w:val="FF0000"/>
          <w:sz w:val="24"/>
          <w:szCs w:val="24"/>
        </w:rPr>
        <w:t xml:space="preserve">hudbu, jak </w:t>
      </w:r>
      <w:r>
        <w:rPr>
          <w:sz w:val="24"/>
          <w:szCs w:val="24"/>
        </w:rPr>
        <w:t xml:space="preserve">se rozléhá celou </w:t>
      </w:r>
      <w:proofErr w:type="gramStart"/>
      <w:r>
        <w:rPr>
          <w:sz w:val="24"/>
          <w:szCs w:val="24"/>
        </w:rPr>
        <w:t>ulicí.(</w:t>
      </w:r>
      <w:proofErr w:type="gramEnd"/>
      <w:r>
        <w:rPr>
          <w:sz w:val="24"/>
          <w:szCs w:val="24"/>
        </w:rPr>
        <w:t xml:space="preserve">VH končí </w:t>
      </w:r>
      <w:proofErr w:type="spellStart"/>
      <w:r>
        <w:rPr>
          <w:sz w:val="24"/>
          <w:szCs w:val="24"/>
        </w:rPr>
        <w:t>podst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jmNeví</w:t>
      </w:r>
      <w:proofErr w:type="spellEnd"/>
      <w:r>
        <w:rPr>
          <w:sz w:val="24"/>
          <w:szCs w:val="24"/>
        </w:rPr>
        <w:t>. a VV začíná spojkou jak, kterak = VV doplňková).</w:t>
      </w:r>
    </w:p>
    <w:p w:rsidR="005609F1" w:rsidRDefault="005609F1" w:rsidP="005609F1">
      <w:pPr>
        <w:rPr>
          <w:sz w:val="24"/>
          <w:szCs w:val="24"/>
        </w:rPr>
      </w:pPr>
    </w:p>
    <w:p w:rsidR="005609F1" w:rsidRDefault="005609F1" w:rsidP="005609F1">
      <w:pPr>
        <w:rPr>
          <w:sz w:val="24"/>
          <w:szCs w:val="24"/>
        </w:rPr>
      </w:pPr>
    </w:p>
    <w:p w:rsidR="005609F1" w:rsidRDefault="005609F1" w:rsidP="005609F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Vidím </w:t>
      </w:r>
      <w:r w:rsidRPr="0062014F">
        <w:rPr>
          <w:color w:val="FF0000"/>
          <w:sz w:val="24"/>
          <w:szCs w:val="24"/>
        </w:rPr>
        <w:t xml:space="preserve">Karla, jak </w:t>
      </w:r>
      <w:r>
        <w:rPr>
          <w:sz w:val="24"/>
          <w:szCs w:val="24"/>
        </w:rPr>
        <w:t>se potichu blíží k otevřenému oknu.</w:t>
      </w:r>
    </w:p>
    <w:p w:rsidR="005609F1" w:rsidRPr="005609F1" w:rsidRDefault="005609F1" w:rsidP="005609F1">
      <w:pPr>
        <w:rPr>
          <w:sz w:val="24"/>
          <w:szCs w:val="24"/>
        </w:rPr>
      </w:pPr>
    </w:p>
    <w:p w:rsidR="005609F1" w:rsidRDefault="005609F1" w:rsidP="005609F1">
      <w:pPr>
        <w:rPr>
          <w:sz w:val="24"/>
          <w:szCs w:val="24"/>
        </w:rPr>
      </w:pPr>
    </w:p>
    <w:p w:rsidR="005609F1" w:rsidRDefault="005609F1" w:rsidP="005609F1">
      <w:pPr>
        <w:rPr>
          <w:sz w:val="24"/>
          <w:szCs w:val="24"/>
        </w:rPr>
      </w:pPr>
    </w:p>
    <w:p w:rsidR="005609F1" w:rsidRDefault="005609F1" w:rsidP="005609F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Vidím </w:t>
      </w:r>
      <w:r w:rsidRPr="0062014F">
        <w:rPr>
          <w:color w:val="FF0000"/>
          <w:sz w:val="24"/>
          <w:szCs w:val="24"/>
        </w:rPr>
        <w:t xml:space="preserve">Karla, který </w:t>
      </w:r>
      <w:r>
        <w:rPr>
          <w:sz w:val="24"/>
          <w:szCs w:val="24"/>
        </w:rPr>
        <w:t>se opatrně blíží k otevřenému oknu.</w:t>
      </w:r>
    </w:p>
    <w:p w:rsidR="0062014F" w:rsidRDefault="0062014F" w:rsidP="0062014F">
      <w:pPr>
        <w:rPr>
          <w:sz w:val="24"/>
          <w:szCs w:val="24"/>
        </w:rPr>
      </w:pPr>
    </w:p>
    <w:p w:rsidR="0062014F" w:rsidRDefault="0062014F" w:rsidP="0062014F">
      <w:pPr>
        <w:rPr>
          <w:sz w:val="24"/>
          <w:szCs w:val="24"/>
        </w:rPr>
      </w:pPr>
    </w:p>
    <w:p w:rsidR="0062014F" w:rsidRDefault="0062014F" w:rsidP="0062014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Vidím, </w:t>
      </w:r>
      <w:r w:rsidRPr="0062014F">
        <w:rPr>
          <w:color w:val="FF0000"/>
          <w:sz w:val="24"/>
          <w:szCs w:val="24"/>
        </w:rPr>
        <w:t xml:space="preserve">jak </w:t>
      </w:r>
      <w:r>
        <w:rPr>
          <w:sz w:val="24"/>
          <w:szCs w:val="24"/>
        </w:rPr>
        <w:t>se Karel blíží k otevřenému oknu. (vidím koho, co?)</w:t>
      </w:r>
    </w:p>
    <w:p w:rsidR="0062014F" w:rsidRDefault="0062014F" w:rsidP="0062014F">
      <w:pPr>
        <w:rPr>
          <w:sz w:val="24"/>
          <w:szCs w:val="24"/>
        </w:rPr>
      </w:pPr>
    </w:p>
    <w:p w:rsidR="0062014F" w:rsidRDefault="0062014F" w:rsidP="0062014F">
      <w:pPr>
        <w:rPr>
          <w:sz w:val="24"/>
          <w:szCs w:val="24"/>
        </w:rPr>
      </w:pPr>
    </w:p>
    <w:p w:rsidR="0062014F" w:rsidRDefault="0062014F" w:rsidP="0062014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 obrazovce je vidět, jak se Karel blíží k oknu. (je vidět kdo, co? = ono je vidět)</w:t>
      </w:r>
    </w:p>
    <w:p w:rsidR="0062014F" w:rsidRDefault="0062014F" w:rsidP="0062014F">
      <w:pPr>
        <w:rPr>
          <w:sz w:val="24"/>
          <w:szCs w:val="24"/>
        </w:rPr>
      </w:pPr>
    </w:p>
    <w:p w:rsidR="0062014F" w:rsidRDefault="0062014F" w:rsidP="0062014F">
      <w:pPr>
        <w:rPr>
          <w:sz w:val="24"/>
          <w:szCs w:val="24"/>
        </w:rPr>
      </w:pPr>
    </w:p>
    <w:p w:rsidR="0062014F" w:rsidRDefault="0062014F" w:rsidP="0062014F">
      <w:pPr>
        <w:rPr>
          <w:sz w:val="24"/>
          <w:szCs w:val="24"/>
        </w:rPr>
      </w:pPr>
    </w:p>
    <w:p w:rsidR="0062014F" w:rsidRDefault="0062014F" w:rsidP="0062014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Slyším hudbu, která je hodně hlasitá. (VH končí </w:t>
      </w:r>
      <w:proofErr w:type="spellStart"/>
      <w:r>
        <w:rPr>
          <w:sz w:val="24"/>
          <w:szCs w:val="24"/>
        </w:rPr>
        <w:t>pods</w:t>
      </w:r>
      <w:proofErr w:type="spellEnd"/>
      <w:r>
        <w:rPr>
          <w:sz w:val="24"/>
          <w:szCs w:val="24"/>
        </w:rPr>
        <w:t>. jménem + ptám se jakou, kterou hudbu slyším?)</w:t>
      </w:r>
    </w:p>
    <w:p w:rsidR="0062014F" w:rsidRDefault="0062014F" w:rsidP="0062014F">
      <w:pPr>
        <w:rPr>
          <w:sz w:val="24"/>
          <w:szCs w:val="24"/>
        </w:rPr>
      </w:pPr>
    </w:p>
    <w:p w:rsidR="0062014F" w:rsidRDefault="0062014F" w:rsidP="0062014F">
      <w:pPr>
        <w:rPr>
          <w:sz w:val="24"/>
          <w:szCs w:val="24"/>
        </w:rPr>
      </w:pPr>
    </w:p>
    <w:p w:rsidR="0062014F" w:rsidRDefault="0062014F" w:rsidP="0062014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Slyším, jak se hudba rozléhá do kraje. (VH nekončí pod. </w:t>
      </w:r>
      <w:proofErr w:type="spellStart"/>
      <w:r>
        <w:rPr>
          <w:sz w:val="24"/>
          <w:szCs w:val="24"/>
        </w:rPr>
        <w:t>jm</w:t>
      </w:r>
      <w:proofErr w:type="spellEnd"/>
      <w:r>
        <w:rPr>
          <w:sz w:val="24"/>
          <w:szCs w:val="24"/>
        </w:rPr>
        <w:t>.  +  ptám se koho, co slyším?)</w:t>
      </w:r>
    </w:p>
    <w:p w:rsidR="0062014F" w:rsidRDefault="0062014F" w:rsidP="0062014F">
      <w:pPr>
        <w:rPr>
          <w:sz w:val="24"/>
          <w:szCs w:val="24"/>
        </w:rPr>
      </w:pPr>
    </w:p>
    <w:p w:rsidR="0062014F" w:rsidRDefault="0062014F" w:rsidP="0062014F">
      <w:pPr>
        <w:rPr>
          <w:sz w:val="24"/>
          <w:szCs w:val="24"/>
        </w:rPr>
      </w:pPr>
    </w:p>
    <w:p w:rsidR="0062014F" w:rsidRDefault="0062014F" w:rsidP="0062014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Slyším hudbu, jak se rozléhá do kraje. (VH končí </w:t>
      </w:r>
      <w:proofErr w:type="spellStart"/>
      <w:r>
        <w:rPr>
          <w:sz w:val="24"/>
          <w:szCs w:val="24"/>
        </w:rPr>
        <w:t>podst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jm</w:t>
      </w:r>
      <w:proofErr w:type="spellEnd"/>
      <w:r>
        <w:rPr>
          <w:sz w:val="24"/>
          <w:szCs w:val="24"/>
        </w:rPr>
        <w:t>. + spojka jak, kterak)</w:t>
      </w:r>
      <w:r w:rsidR="00A9269B">
        <w:rPr>
          <w:sz w:val="24"/>
          <w:szCs w:val="24"/>
        </w:rPr>
        <w:t>.</w:t>
      </w:r>
    </w:p>
    <w:p w:rsidR="00A9269B" w:rsidRPr="0062014F" w:rsidRDefault="00A9269B" w:rsidP="00A9269B">
      <w:pPr>
        <w:pStyle w:val="Odstavecseseznamem"/>
        <w:ind w:left="1440"/>
        <w:rPr>
          <w:sz w:val="24"/>
          <w:szCs w:val="24"/>
        </w:rPr>
      </w:pPr>
      <w:bookmarkStart w:id="0" w:name="_GoBack"/>
      <w:bookmarkEnd w:id="0"/>
    </w:p>
    <w:p w:rsidR="005609F1" w:rsidRDefault="005609F1" w:rsidP="005609F1">
      <w:pPr>
        <w:rPr>
          <w:sz w:val="24"/>
          <w:szCs w:val="24"/>
        </w:rPr>
      </w:pPr>
    </w:p>
    <w:p w:rsidR="005609F1" w:rsidRDefault="005609F1" w:rsidP="005609F1">
      <w:pPr>
        <w:rPr>
          <w:sz w:val="24"/>
          <w:szCs w:val="24"/>
        </w:rPr>
      </w:pPr>
    </w:p>
    <w:p w:rsidR="005609F1" w:rsidRPr="005609F1" w:rsidRDefault="005609F1" w:rsidP="005609F1">
      <w:pPr>
        <w:rPr>
          <w:sz w:val="24"/>
          <w:szCs w:val="24"/>
        </w:rPr>
      </w:pPr>
    </w:p>
    <w:p w:rsidR="0036216F" w:rsidRDefault="0036216F" w:rsidP="0036216F">
      <w:pPr>
        <w:rPr>
          <w:sz w:val="24"/>
          <w:szCs w:val="24"/>
        </w:rPr>
      </w:pPr>
    </w:p>
    <w:p w:rsidR="0036216F" w:rsidRDefault="0036216F" w:rsidP="0036216F">
      <w:pPr>
        <w:rPr>
          <w:sz w:val="24"/>
          <w:szCs w:val="24"/>
        </w:rPr>
      </w:pPr>
    </w:p>
    <w:p w:rsidR="0036216F" w:rsidRPr="0036216F" w:rsidRDefault="0036216F" w:rsidP="0036216F">
      <w:pPr>
        <w:rPr>
          <w:sz w:val="24"/>
          <w:szCs w:val="24"/>
        </w:rPr>
      </w:pPr>
    </w:p>
    <w:p w:rsidR="0036216F" w:rsidRDefault="0036216F" w:rsidP="003D43B5">
      <w:pPr>
        <w:pStyle w:val="Odstavecseseznamem"/>
        <w:rPr>
          <w:sz w:val="24"/>
          <w:szCs w:val="24"/>
        </w:rPr>
      </w:pPr>
    </w:p>
    <w:p w:rsidR="0036216F" w:rsidRDefault="0036216F" w:rsidP="003D43B5">
      <w:pPr>
        <w:pStyle w:val="Odstavecseseznamem"/>
        <w:rPr>
          <w:sz w:val="24"/>
          <w:szCs w:val="24"/>
        </w:rPr>
      </w:pPr>
    </w:p>
    <w:p w:rsidR="003D43B5" w:rsidRDefault="003D43B5" w:rsidP="003D43B5">
      <w:pPr>
        <w:pStyle w:val="Odstavecseseznamem"/>
        <w:rPr>
          <w:sz w:val="24"/>
          <w:szCs w:val="24"/>
        </w:rPr>
      </w:pPr>
    </w:p>
    <w:p w:rsidR="003D43B5" w:rsidRDefault="003D43B5" w:rsidP="003D43B5">
      <w:pPr>
        <w:pStyle w:val="Odstavecseseznamem"/>
        <w:rPr>
          <w:sz w:val="24"/>
          <w:szCs w:val="24"/>
        </w:rPr>
      </w:pPr>
    </w:p>
    <w:p w:rsidR="003D43B5" w:rsidRDefault="003D43B5" w:rsidP="003D43B5">
      <w:pPr>
        <w:pStyle w:val="Odstavecseseznamem"/>
        <w:rPr>
          <w:sz w:val="24"/>
          <w:szCs w:val="24"/>
        </w:rPr>
      </w:pPr>
    </w:p>
    <w:p w:rsidR="003D43B5" w:rsidRDefault="003D43B5" w:rsidP="003D43B5">
      <w:pPr>
        <w:pStyle w:val="Odstavecseseznamem"/>
        <w:rPr>
          <w:sz w:val="24"/>
          <w:szCs w:val="24"/>
        </w:rPr>
      </w:pPr>
    </w:p>
    <w:p w:rsidR="003D43B5" w:rsidRDefault="003D43B5" w:rsidP="003D43B5">
      <w:pPr>
        <w:pStyle w:val="Odstavecseseznamem"/>
        <w:rPr>
          <w:sz w:val="24"/>
          <w:szCs w:val="24"/>
        </w:rPr>
      </w:pPr>
    </w:p>
    <w:p w:rsidR="003D43B5" w:rsidRDefault="003D43B5" w:rsidP="003D43B5">
      <w:pPr>
        <w:pStyle w:val="Odstavecseseznamem"/>
        <w:rPr>
          <w:sz w:val="24"/>
          <w:szCs w:val="24"/>
        </w:rPr>
      </w:pPr>
    </w:p>
    <w:p w:rsidR="003D43B5" w:rsidRDefault="003D43B5" w:rsidP="003D43B5">
      <w:pPr>
        <w:pStyle w:val="Odstavecseseznamem"/>
        <w:rPr>
          <w:sz w:val="24"/>
          <w:szCs w:val="24"/>
        </w:rPr>
      </w:pPr>
    </w:p>
    <w:p w:rsidR="003D43B5" w:rsidRDefault="003D43B5" w:rsidP="003D43B5">
      <w:pPr>
        <w:pStyle w:val="Odstavecseseznamem"/>
        <w:rPr>
          <w:sz w:val="24"/>
          <w:szCs w:val="24"/>
        </w:rPr>
      </w:pPr>
    </w:p>
    <w:p w:rsidR="003D43B5" w:rsidRPr="003D43B5" w:rsidRDefault="003D43B5" w:rsidP="003D43B5">
      <w:pPr>
        <w:pStyle w:val="Odstavecseseznamem"/>
        <w:rPr>
          <w:b/>
          <w:bCs/>
          <w:sz w:val="24"/>
          <w:szCs w:val="24"/>
        </w:rPr>
      </w:pPr>
    </w:p>
    <w:p w:rsidR="00502198" w:rsidRDefault="00502198"/>
    <w:sectPr w:rsidR="00502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D7205"/>
    <w:multiLevelType w:val="hybridMultilevel"/>
    <w:tmpl w:val="D452C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07AD8"/>
    <w:multiLevelType w:val="hybridMultilevel"/>
    <w:tmpl w:val="AA2624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11B28"/>
    <w:multiLevelType w:val="hybridMultilevel"/>
    <w:tmpl w:val="236ADF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FA7F5F"/>
    <w:multiLevelType w:val="hybridMultilevel"/>
    <w:tmpl w:val="447A7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98"/>
    <w:rsid w:val="0036216F"/>
    <w:rsid w:val="003D43B5"/>
    <w:rsid w:val="00440C05"/>
    <w:rsid w:val="00502198"/>
    <w:rsid w:val="005609F1"/>
    <w:rsid w:val="0062014F"/>
    <w:rsid w:val="00A9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667A"/>
  <w15:chartTrackingRefBased/>
  <w15:docId w15:val="{764CC813-31EB-4DE6-9E38-57EC3C18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219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02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11B24-4811-45C1-97A7-3B2C7E2C9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1</cp:revision>
  <dcterms:created xsi:type="dcterms:W3CDTF">2020-03-25T07:49:00Z</dcterms:created>
  <dcterms:modified xsi:type="dcterms:W3CDTF">2020-03-25T08:40:00Z</dcterms:modified>
</cp:coreProperties>
</file>