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A2" w:rsidRDefault="0079657A">
      <w:bookmarkStart w:id="0" w:name="_GoBack"/>
      <w:bookmarkEnd w:id="0"/>
      <w:r>
        <w:t xml:space="preserve">7. AB – Aj – II. sk – Tomášková – </w:t>
      </w:r>
      <w:r w:rsidR="00476E21">
        <w:t>15</w:t>
      </w:r>
      <w:r>
        <w:t>. – 1</w:t>
      </w:r>
      <w:r w:rsidR="00476E21">
        <w:t>9</w:t>
      </w:r>
      <w:r>
        <w:t>. 6. 2020</w:t>
      </w:r>
    </w:p>
    <w:p w:rsidR="0079657A" w:rsidRDefault="0079657A"/>
    <w:p w:rsidR="0079657A" w:rsidRPr="00476E21" w:rsidRDefault="0079657A">
      <w:pPr>
        <w:rPr>
          <w:color w:val="FF0000"/>
        </w:rPr>
      </w:pPr>
      <w:r w:rsidRPr="00476E21">
        <w:rPr>
          <w:color w:val="FF0000"/>
        </w:rPr>
        <w:t>1</w:t>
      </w:r>
      <w:r w:rsidR="00476E21" w:rsidRPr="00476E21">
        <w:rPr>
          <w:color w:val="FF0000"/>
        </w:rPr>
        <w:t>7</w:t>
      </w:r>
      <w:r w:rsidRPr="00476E21">
        <w:rPr>
          <w:color w:val="FF0000"/>
        </w:rPr>
        <w:t xml:space="preserve">. 6. – 10.00 – </w:t>
      </w:r>
      <w:proofErr w:type="spellStart"/>
      <w:r w:rsidRPr="00476E21">
        <w:rPr>
          <w:color w:val="FF0000"/>
        </w:rPr>
        <w:t>Skype</w:t>
      </w:r>
      <w:proofErr w:type="spellEnd"/>
      <w:r w:rsidRPr="00476E21">
        <w:rPr>
          <w:color w:val="FF0000"/>
        </w:rPr>
        <w:t xml:space="preserve"> </w:t>
      </w:r>
      <w:proofErr w:type="spellStart"/>
      <w:r w:rsidRPr="00476E21">
        <w:rPr>
          <w:color w:val="FF0000"/>
        </w:rPr>
        <w:t>lesson</w:t>
      </w:r>
      <w:proofErr w:type="spellEnd"/>
      <w:r w:rsidR="00476E21" w:rsidRPr="00476E21">
        <w:rPr>
          <w:color w:val="FF0000"/>
        </w:rPr>
        <w:t xml:space="preserve"> – z technických důvodů odpadá</w:t>
      </w:r>
    </w:p>
    <w:p w:rsidR="0079657A" w:rsidRPr="00476E21" w:rsidRDefault="0079657A">
      <w:pPr>
        <w:rPr>
          <w:color w:val="FF0000"/>
        </w:rPr>
      </w:pPr>
      <w:r w:rsidRPr="00476E21">
        <w:rPr>
          <w:color w:val="FF0000"/>
        </w:rPr>
        <w:t>1</w:t>
      </w:r>
      <w:r w:rsidR="00476E21" w:rsidRPr="00476E21">
        <w:rPr>
          <w:color w:val="FF0000"/>
        </w:rPr>
        <w:t>8</w:t>
      </w:r>
      <w:r w:rsidRPr="00476E21">
        <w:rPr>
          <w:color w:val="FF0000"/>
        </w:rPr>
        <w:t>. 6. – 10.00 – Konzultace ve škole</w:t>
      </w:r>
    </w:p>
    <w:p w:rsidR="0079657A" w:rsidRPr="00476E21" w:rsidRDefault="0079657A">
      <w:pPr>
        <w:rPr>
          <w:color w:val="FF0000"/>
        </w:rPr>
      </w:pPr>
    </w:p>
    <w:p w:rsidR="0079657A" w:rsidRDefault="0079657A">
      <w:r>
        <w:t>Zápis do školního sešitu</w:t>
      </w:r>
    </w:p>
    <w:p w:rsidR="00476E21" w:rsidRDefault="00476E21"/>
    <w:p w:rsidR="00476E21" w:rsidRDefault="00476E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15th – 19th June</w:t>
      </w:r>
    </w:p>
    <w:p w:rsidR="00476E21" w:rsidRDefault="00476E21"/>
    <w:p w:rsidR="00476E21" w:rsidRPr="00476E21" w:rsidRDefault="00476E21">
      <w:pPr>
        <w:rPr>
          <w:b/>
          <w:bCs/>
          <w:sz w:val="28"/>
          <w:szCs w:val="28"/>
          <w:u w:val="single"/>
        </w:rPr>
      </w:pPr>
      <w:proofErr w:type="spellStart"/>
      <w:r w:rsidRPr="00476E21">
        <w:rPr>
          <w:b/>
          <w:bCs/>
          <w:sz w:val="28"/>
          <w:szCs w:val="28"/>
          <w:u w:val="single"/>
        </w:rPr>
        <w:t>Phrasal</w:t>
      </w:r>
      <w:proofErr w:type="spellEnd"/>
      <w:r w:rsidRPr="00476E2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76E21">
        <w:rPr>
          <w:b/>
          <w:bCs/>
          <w:sz w:val="28"/>
          <w:szCs w:val="28"/>
          <w:u w:val="single"/>
        </w:rPr>
        <w:t>verbs</w:t>
      </w:r>
      <w:proofErr w:type="spellEnd"/>
      <w:r w:rsidRPr="00476E21">
        <w:rPr>
          <w:b/>
          <w:bCs/>
          <w:sz w:val="28"/>
          <w:szCs w:val="28"/>
          <w:u w:val="single"/>
        </w:rPr>
        <w:t xml:space="preserve"> – frázová slovesa</w:t>
      </w:r>
    </w:p>
    <w:p w:rsidR="00476E21" w:rsidRPr="00476E21" w:rsidRDefault="00476E21" w:rsidP="00476E21">
      <w:pPr>
        <w:pStyle w:val="Odstavecseseznamem"/>
        <w:numPr>
          <w:ilvl w:val="0"/>
          <w:numId w:val="2"/>
        </w:num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slovesa, která se skládají z více částí, více slov. I když se jedná o dvě nebo tři slova, pracujeme s takovým spojením jako s celkem, jako s jedním slovíčkem. Význam má takové sloveso často nezávislý na významu jednotlivých částí.</w:t>
      </w:r>
    </w:p>
    <w:p w:rsidR="00476E21" w:rsidRDefault="00476E21" w:rsidP="00476E21"/>
    <w:p w:rsidR="00476E21" w:rsidRPr="00476E21" w:rsidRDefault="00476E21" w:rsidP="00476E21">
      <w:pPr>
        <w:pStyle w:val="Odstavecseseznamem"/>
        <w:numPr>
          <w:ilvl w:val="0"/>
          <w:numId w:val="2"/>
        </w:num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Např. sloveso </w:t>
      </w:r>
      <w:r w:rsidRPr="00476E21">
        <w:rPr>
          <w:rFonts w:ascii="Segoe UI" w:hAnsi="Segoe UI" w:cs="Segoe UI"/>
          <w:color w:val="FF0000"/>
          <w:sz w:val="21"/>
          <w:szCs w:val="21"/>
          <w:shd w:val="clear" w:color="auto" w:fill="FFFFFF"/>
        </w:rPr>
        <w:t>TAKE OFF 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– jednotlivé části slova jsou sloveso </w:t>
      </w:r>
      <w:r w:rsidRPr="00476E21">
        <w:rPr>
          <w:rFonts w:ascii="Segoe UI" w:hAnsi="Segoe UI" w:cs="Segoe UI"/>
          <w:color w:val="70AD47" w:themeColor="accent6"/>
          <w:sz w:val="21"/>
          <w:szCs w:val="21"/>
          <w:shd w:val="clear" w:color="auto" w:fill="FFFFFF"/>
        </w:rPr>
        <w:t>TAKE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(vzít/brát apod.) a příslovečná částice </w:t>
      </w:r>
      <w:r w:rsidRPr="00476E21">
        <w:rPr>
          <w:rFonts w:ascii="Segoe UI" w:hAnsi="Segoe UI" w:cs="Segoe UI"/>
          <w:color w:val="70AD47" w:themeColor="accent6"/>
          <w:sz w:val="21"/>
          <w:szCs w:val="21"/>
          <w:shd w:val="clear" w:color="auto" w:fill="FFFFFF"/>
        </w:rPr>
        <w:t>OFF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(z, z povrchu pryč). Význam celku TAKE OFF je ale jiný. Používá se pro vzlétnutí </w:t>
      </w:r>
      <w:proofErr w:type="gramStart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letadla a nebo pro</w:t>
      </w:r>
      <w:proofErr w:type="gramEnd"/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sundání nějaké části oblečení:</w:t>
      </w:r>
    </w:p>
    <w:p w:rsidR="00476E21" w:rsidRDefault="00476E21" w:rsidP="00476E21">
      <w:pPr>
        <w:pStyle w:val="Odstavecseseznamem"/>
      </w:pPr>
    </w:p>
    <w:p w:rsidR="00476E21" w:rsidRDefault="00476E21" w:rsidP="00476E21"/>
    <w:p w:rsidR="00476E21" w:rsidRDefault="00476E21" w:rsidP="00476E21">
      <w:r>
        <w:t xml:space="preserve">Z příběhu </w:t>
      </w:r>
      <w:proofErr w:type="spellStart"/>
      <w:r>
        <w:t>Ashley’s</w:t>
      </w:r>
      <w:proofErr w:type="spellEnd"/>
      <w:r>
        <w:t xml:space="preserve"> </w:t>
      </w:r>
      <w:proofErr w:type="spellStart"/>
      <w:r>
        <w:t>camera</w:t>
      </w:r>
      <w:proofErr w:type="spellEnd"/>
      <w:r>
        <w:t xml:space="preserve"> si teď do sešitu vypište všechna frázová slovesa (viz </w:t>
      </w:r>
      <w:proofErr w:type="spellStart"/>
      <w:r>
        <w:t>cv</w:t>
      </w:r>
      <w:proofErr w:type="spellEnd"/>
      <w:r>
        <w:t>. 4/str.73)</w:t>
      </w:r>
    </w:p>
    <w:p w:rsidR="00476E21" w:rsidRDefault="00476E21" w:rsidP="00476E21">
      <w:pPr>
        <w:pStyle w:val="Odstavecseseznamem"/>
        <w:numPr>
          <w:ilvl w:val="0"/>
          <w:numId w:val="2"/>
        </w:numPr>
      </w:pPr>
      <w:r>
        <w:t>Slovesa si dejte do zeleného rámečku + naučit!</w:t>
      </w:r>
    </w:p>
    <w:p w:rsidR="00476E21" w:rsidRDefault="00476E21" w:rsidP="00476E21"/>
    <w:p w:rsidR="00476E21" w:rsidRDefault="00476E21" w:rsidP="00476E21"/>
    <w:p w:rsidR="00476E21" w:rsidRDefault="00476E21" w:rsidP="00476E21">
      <w:r>
        <w:t xml:space="preserve">Str. 74, 75 6D – </w:t>
      </w:r>
      <w:proofErr w:type="spellStart"/>
      <w:r>
        <w:t>Kids</w:t>
      </w:r>
      <w:proofErr w:type="spellEnd"/>
    </w:p>
    <w:p w:rsidR="00476E21" w:rsidRDefault="00476E21" w:rsidP="00476E21">
      <w:pPr>
        <w:pStyle w:val="Odstavecseseznamem"/>
        <w:numPr>
          <w:ilvl w:val="0"/>
          <w:numId w:val="2"/>
        </w:numPr>
      </w:pPr>
      <w:r>
        <w:t>Přečíst článek a ústně vypracovat cvičení</w:t>
      </w:r>
    </w:p>
    <w:p w:rsidR="00476E21" w:rsidRDefault="00476E21" w:rsidP="00476E21">
      <w:pPr>
        <w:pStyle w:val="Odstavecseseznamem"/>
        <w:numPr>
          <w:ilvl w:val="0"/>
          <w:numId w:val="2"/>
        </w:numPr>
      </w:pPr>
      <w:proofErr w:type="spellStart"/>
      <w:r>
        <w:t>Everyday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– vypsat výrazy do sešitu pod nadpis </w:t>
      </w:r>
      <w:proofErr w:type="spellStart"/>
      <w:r w:rsidRPr="00476E21">
        <w:rPr>
          <w:b/>
          <w:bCs/>
          <w:u w:val="single"/>
        </w:rPr>
        <w:t>Useful</w:t>
      </w:r>
      <w:proofErr w:type="spellEnd"/>
      <w:r w:rsidRPr="00476E21">
        <w:rPr>
          <w:b/>
          <w:bCs/>
          <w:u w:val="single"/>
        </w:rPr>
        <w:t xml:space="preserve"> </w:t>
      </w:r>
      <w:proofErr w:type="spellStart"/>
      <w:r w:rsidRPr="00476E21">
        <w:rPr>
          <w:b/>
          <w:bCs/>
          <w:u w:val="single"/>
        </w:rPr>
        <w:t>expressions</w:t>
      </w:r>
      <w:proofErr w:type="spellEnd"/>
    </w:p>
    <w:p w:rsidR="00476E21" w:rsidRDefault="00476E21" w:rsidP="00476E21"/>
    <w:p w:rsidR="00476E21" w:rsidRDefault="00476E21" w:rsidP="00476E21">
      <w:pPr>
        <w:rPr>
          <w:b/>
          <w:bCs/>
          <w:u w:val="single"/>
        </w:rPr>
      </w:pPr>
      <w:proofErr w:type="spellStart"/>
      <w:r w:rsidRPr="00476E21">
        <w:rPr>
          <w:b/>
          <w:bCs/>
          <w:u w:val="single"/>
        </w:rPr>
        <w:t>Making</w:t>
      </w:r>
      <w:proofErr w:type="spellEnd"/>
      <w:r w:rsidRPr="00476E21">
        <w:rPr>
          <w:b/>
          <w:bCs/>
          <w:u w:val="single"/>
        </w:rPr>
        <w:t xml:space="preserve"> </w:t>
      </w:r>
      <w:proofErr w:type="spellStart"/>
      <w:r w:rsidRPr="00476E21">
        <w:rPr>
          <w:b/>
          <w:bCs/>
          <w:u w:val="single"/>
        </w:rPr>
        <w:t>suggestions</w:t>
      </w:r>
      <w:proofErr w:type="spellEnd"/>
      <w:r w:rsidRPr="00476E21">
        <w:rPr>
          <w:b/>
          <w:bCs/>
          <w:u w:val="single"/>
        </w:rPr>
        <w:t xml:space="preserve">     X     </w:t>
      </w:r>
      <w:proofErr w:type="spellStart"/>
      <w:r w:rsidRPr="00476E21">
        <w:rPr>
          <w:b/>
          <w:bCs/>
          <w:u w:val="single"/>
        </w:rPr>
        <w:t>Turning</w:t>
      </w:r>
      <w:proofErr w:type="spellEnd"/>
      <w:r w:rsidRPr="00476E21">
        <w:rPr>
          <w:b/>
          <w:bCs/>
          <w:u w:val="single"/>
        </w:rPr>
        <w:t xml:space="preserve"> </w:t>
      </w:r>
      <w:proofErr w:type="spellStart"/>
      <w:r w:rsidRPr="00476E21">
        <w:rPr>
          <w:b/>
          <w:bCs/>
          <w:u w:val="single"/>
        </w:rPr>
        <w:t>down</w:t>
      </w:r>
      <w:proofErr w:type="spellEnd"/>
      <w:r w:rsidRPr="00476E21">
        <w:rPr>
          <w:b/>
          <w:bCs/>
          <w:u w:val="single"/>
        </w:rPr>
        <w:t xml:space="preserve"> </w:t>
      </w:r>
      <w:proofErr w:type="spellStart"/>
      <w:r w:rsidRPr="00476E21">
        <w:rPr>
          <w:b/>
          <w:bCs/>
          <w:u w:val="single"/>
        </w:rPr>
        <w:t>suggestions</w:t>
      </w:r>
      <w:proofErr w:type="spellEnd"/>
    </w:p>
    <w:p w:rsidR="00476E21" w:rsidRDefault="00476E21" w:rsidP="00476E21">
      <w:r w:rsidRPr="00476E21">
        <w:t>cv.6/75</w:t>
      </w:r>
      <w:r>
        <w:t xml:space="preserve"> – spojit</w:t>
      </w:r>
    </w:p>
    <w:p w:rsidR="00476E21" w:rsidRDefault="00476E21" w:rsidP="00476E21"/>
    <w:p w:rsidR="00476E21" w:rsidRDefault="00476E21" w:rsidP="00476E21">
      <w:r>
        <w:t>Pracovní sešit str. 58/59 – vše</w:t>
      </w:r>
    </w:p>
    <w:p w:rsidR="00476E21" w:rsidRDefault="00476E21" w:rsidP="00476E21"/>
    <w:p w:rsidR="00476E21" w:rsidRPr="00476E21" w:rsidRDefault="00476E21" w:rsidP="00476E21">
      <w:r>
        <w:t xml:space="preserve">A nezapomeňte na frázová slovesa na str. 79 – po sloveso </w:t>
      </w:r>
      <w:r w:rsidRPr="00476E21">
        <w:rPr>
          <w:b/>
          <w:bCs/>
          <w:u w:val="single"/>
        </w:rPr>
        <w:t xml:space="preserve">to </w:t>
      </w:r>
      <w:proofErr w:type="spellStart"/>
      <w:r w:rsidRPr="00476E21">
        <w:rPr>
          <w:b/>
          <w:bCs/>
          <w:u w:val="single"/>
        </w:rPr>
        <w:t>tell</w:t>
      </w:r>
      <w:proofErr w:type="spellEnd"/>
    </w:p>
    <w:p w:rsidR="00476E21" w:rsidRDefault="00476E21"/>
    <w:p w:rsidR="00476E21" w:rsidRDefault="00476E21"/>
    <w:sectPr w:rsidR="0047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256B"/>
    <w:multiLevelType w:val="hybridMultilevel"/>
    <w:tmpl w:val="8A36AB0A"/>
    <w:lvl w:ilvl="0" w:tplc="8226722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66745"/>
    <w:multiLevelType w:val="hybridMultilevel"/>
    <w:tmpl w:val="7714A8CC"/>
    <w:lvl w:ilvl="0" w:tplc="6F14BD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7A"/>
    <w:rsid w:val="001A2119"/>
    <w:rsid w:val="00426576"/>
    <w:rsid w:val="00476E21"/>
    <w:rsid w:val="0079657A"/>
    <w:rsid w:val="00C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 Petra</dc:creator>
  <cp:lastModifiedBy>ŠD</cp:lastModifiedBy>
  <cp:revision>2</cp:revision>
  <dcterms:created xsi:type="dcterms:W3CDTF">2020-06-12T07:55:00Z</dcterms:created>
  <dcterms:modified xsi:type="dcterms:W3CDTF">2020-06-12T07:55:00Z</dcterms:modified>
</cp:coreProperties>
</file>